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D42" w:rsidRPr="00764029" w:rsidRDefault="000D6D42" w:rsidP="000D6D42">
      <w:pPr>
        <w:spacing w:after="0"/>
        <w:ind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64029">
        <w:rPr>
          <w:rFonts w:ascii="Times New Roman" w:hAnsi="Times New Roman" w:cs="Times New Roman"/>
          <w:b/>
          <w:bCs/>
          <w:noProof/>
          <w:color w:val="3C3C3C"/>
          <w:sz w:val="32"/>
          <w:szCs w:val="32"/>
          <w:lang w:eastAsia="ru-RU"/>
        </w:rPr>
        <w:drawing>
          <wp:anchor distT="0" distB="0" distL="0" distR="0" simplePos="0" relativeHeight="251660288" behindDoc="0" locked="0" layoutInCell="1" allowOverlap="1" wp14:anchorId="5EC5BAE5" wp14:editId="629FBD8E">
            <wp:simplePos x="0" y="0"/>
            <wp:positionH relativeFrom="column">
              <wp:posOffset>2520315</wp:posOffset>
            </wp:positionH>
            <wp:positionV relativeFrom="paragraph">
              <wp:posOffset>-55245</wp:posOffset>
            </wp:positionV>
            <wp:extent cx="623570" cy="733425"/>
            <wp:effectExtent l="19050" t="0" r="508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70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64029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0D6D42" w:rsidRPr="00764029" w:rsidRDefault="00764029" w:rsidP="000D6D42">
      <w:pPr>
        <w:pStyle w:val="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4029">
        <w:rPr>
          <w:rFonts w:ascii="Times New Roman" w:hAnsi="Times New Roman" w:cs="Times New Roman"/>
          <w:b/>
          <w:sz w:val="32"/>
          <w:szCs w:val="32"/>
        </w:rPr>
        <w:t>ЧАПАЕВСОГО</w:t>
      </w:r>
      <w:r w:rsidR="000D6D42" w:rsidRPr="00764029">
        <w:rPr>
          <w:rFonts w:ascii="Times New Roman" w:hAnsi="Times New Roman" w:cs="Times New Roman"/>
          <w:b/>
          <w:sz w:val="32"/>
          <w:szCs w:val="32"/>
        </w:rPr>
        <w:t xml:space="preserve"> СЕЛЬСКОГО ПОСЕЛЕНИЯ</w:t>
      </w:r>
    </w:p>
    <w:p w:rsidR="000D6D42" w:rsidRPr="00764029" w:rsidRDefault="000D6D42" w:rsidP="000D6D42">
      <w:pPr>
        <w:pStyle w:val="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4029">
        <w:rPr>
          <w:rFonts w:ascii="Times New Roman" w:hAnsi="Times New Roman" w:cs="Times New Roman"/>
          <w:b/>
          <w:sz w:val="32"/>
          <w:szCs w:val="32"/>
        </w:rPr>
        <w:t>КРАСНОСЕЛЬСКОГО МУНИЦИПАЛЬНОГО РАЙОНА</w:t>
      </w:r>
    </w:p>
    <w:p w:rsidR="000D6D42" w:rsidRPr="00764029" w:rsidRDefault="000D6D42" w:rsidP="000D6D42">
      <w:pPr>
        <w:pStyle w:val="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4029">
        <w:rPr>
          <w:rFonts w:ascii="Times New Roman" w:hAnsi="Times New Roman" w:cs="Times New Roman"/>
          <w:b/>
          <w:sz w:val="32"/>
          <w:szCs w:val="32"/>
        </w:rPr>
        <w:t>КОСТРОМСКОЙ ОБЛАСТИ</w:t>
      </w:r>
    </w:p>
    <w:p w:rsidR="000D6D42" w:rsidRPr="00764029" w:rsidRDefault="000D6D42" w:rsidP="000D6D42">
      <w:pPr>
        <w:pStyle w:val="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D6D42" w:rsidRPr="00764029" w:rsidRDefault="00764029" w:rsidP="000D6D42">
      <w:pPr>
        <w:pStyle w:val="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4029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764029" w:rsidRPr="00764029" w:rsidRDefault="00764029" w:rsidP="000D6D42">
      <w:pPr>
        <w:pStyle w:val="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D6D42" w:rsidRPr="00764029" w:rsidRDefault="00764029" w:rsidP="00764029">
      <w:pPr>
        <w:pStyle w:val="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4029">
        <w:rPr>
          <w:rFonts w:ascii="Times New Roman" w:hAnsi="Times New Roman" w:cs="Times New Roman"/>
          <w:b/>
          <w:sz w:val="32"/>
          <w:szCs w:val="32"/>
        </w:rPr>
        <w:t>от 15</w:t>
      </w:r>
      <w:r w:rsidR="000D6D42" w:rsidRPr="00764029">
        <w:rPr>
          <w:rFonts w:ascii="Times New Roman" w:hAnsi="Times New Roman" w:cs="Times New Roman"/>
          <w:b/>
          <w:sz w:val="32"/>
          <w:szCs w:val="32"/>
        </w:rPr>
        <w:t xml:space="preserve"> февраля 2024 года</w:t>
      </w:r>
      <w:r w:rsidRPr="0076402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D6D42" w:rsidRPr="00764029">
        <w:rPr>
          <w:rFonts w:ascii="Times New Roman" w:hAnsi="Times New Roman" w:cs="Times New Roman"/>
          <w:b/>
          <w:sz w:val="32"/>
          <w:szCs w:val="32"/>
        </w:rPr>
        <w:t xml:space="preserve">№ </w:t>
      </w:r>
      <w:r w:rsidRPr="00764029">
        <w:rPr>
          <w:rFonts w:ascii="Times New Roman" w:hAnsi="Times New Roman" w:cs="Times New Roman"/>
          <w:b/>
          <w:sz w:val="32"/>
          <w:szCs w:val="32"/>
        </w:rPr>
        <w:t>12</w:t>
      </w:r>
    </w:p>
    <w:p w:rsidR="000D6D42" w:rsidRPr="00764029" w:rsidRDefault="000D6D42" w:rsidP="000D6D42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D6D42" w:rsidRPr="00764029" w:rsidRDefault="000D6D42" w:rsidP="000D6D42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4029">
        <w:rPr>
          <w:rFonts w:ascii="Times New Roman" w:hAnsi="Times New Roman" w:cs="Times New Roman"/>
          <w:b/>
          <w:sz w:val="32"/>
          <w:szCs w:val="32"/>
        </w:rPr>
        <w:t xml:space="preserve">Об утверждении руководства по соблюдению обязательных требований, предъявляемых при осуществлении муниципального </w:t>
      </w:r>
      <w:proofErr w:type="gramStart"/>
      <w:r w:rsidRPr="00764029">
        <w:rPr>
          <w:rFonts w:ascii="Times New Roman" w:hAnsi="Times New Roman" w:cs="Times New Roman"/>
          <w:b/>
          <w:sz w:val="32"/>
          <w:szCs w:val="32"/>
        </w:rPr>
        <w:t xml:space="preserve">контроля </w:t>
      </w:r>
      <w:hyperlink r:id="rId8" w:tooltip="Решение от 30.09.2021 № 58 Об утверждении Положения о муниципальном контроле за сохранностью автомобильных дорог местного значения в границах населенных пунктов Гридинского сельского поселения Красносельского муниципального района Костромской области" w:history="1">
        <w:r w:rsidRPr="00764029">
          <w:rPr>
            <w:rStyle w:val="aa"/>
            <w:rFonts w:ascii="Times New Roman" w:hAnsi="Times New Roman" w:cs="Times New Roman"/>
            <w:b/>
            <w:color w:val="auto"/>
            <w:sz w:val="32"/>
            <w:szCs w:val="32"/>
            <w:u w:val="none"/>
            <w:shd w:val="clear" w:color="auto" w:fill="FFFFFF"/>
          </w:rPr>
          <w:t xml:space="preserve"> за</w:t>
        </w:r>
        <w:proofErr w:type="gramEnd"/>
        <w:r w:rsidRPr="00764029">
          <w:rPr>
            <w:rStyle w:val="aa"/>
            <w:rFonts w:ascii="Times New Roman" w:hAnsi="Times New Roman" w:cs="Times New Roman"/>
            <w:b/>
            <w:color w:val="auto"/>
            <w:sz w:val="32"/>
            <w:szCs w:val="32"/>
            <w:u w:val="none"/>
            <w:shd w:val="clear" w:color="auto" w:fill="FFFFFF"/>
          </w:rPr>
          <w:t xml:space="preserve"> сохранностью автомобильных дорог местного значения в гра</w:t>
        </w:r>
        <w:r w:rsidR="00764029" w:rsidRPr="00764029">
          <w:rPr>
            <w:rStyle w:val="aa"/>
            <w:rFonts w:ascii="Times New Roman" w:hAnsi="Times New Roman" w:cs="Times New Roman"/>
            <w:b/>
            <w:color w:val="auto"/>
            <w:sz w:val="32"/>
            <w:szCs w:val="32"/>
            <w:u w:val="none"/>
            <w:shd w:val="clear" w:color="auto" w:fill="FFFFFF"/>
          </w:rPr>
          <w:t>ницах населенных пунктов Чапаевского</w:t>
        </w:r>
        <w:r w:rsidRPr="00764029">
          <w:rPr>
            <w:rStyle w:val="aa"/>
            <w:rFonts w:ascii="Times New Roman" w:hAnsi="Times New Roman" w:cs="Times New Roman"/>
            <w:b/>
            <w:color w:val="auto"/>
            <w:sz w:val="32"/>
            <w:szCs w:val="32"/>
            <w:u w:val="none"/>
            <w:shd w:val="clear" w:color="auto" w:fill="FFFFFF"/>
          </w:rPr>
          <w:t xml:space="preserve"> сельского поселения </w:t>
        </w:r>
      </w:hyperlink>
    </w:p>
    <w:p w:rsidR="000D6D42" w:rsidRPr="00E60B93" w:rsidRDefault="000D6D42" w:rsidP="000D6D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6D42" w:rsidRPr="00764029" w:rsidRDefault="000D6D42" w:rsidP="00652F0A">
      <w:pPr>
        <w:pStyle w:val="a9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76402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9" w:history="1">
        <w:r w:rsidRPr="0076402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64029">
        <w:rPr>
          <w:rFonts w:ascii="Times New Roman" w:hAnsi="Times New Roman" w:cs="Times New Roman"/>
          <w:sz w:val="28"/>
          <w:szCs w:val="28"/>
        </w:rPr>
        <w:t xml:space="preserve"> РФ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руководствуясь Федеральным законом от 31.07.2020 № 247-ФЗ «Об обязательных требованиях в Российской Федерации администрация </w:t>
      </w:r>
      <w:r w:rsidR="00764029" w:rsidRPr="00764029">
        <w:rPr>
          <w:rFonts w:ascii="Times New Roman" w:hAnsi="Times New Roman" w:cs="Times New Roman"/>
          <w:sz w:val="28"/>
          <w:szCs w:val="28"/>
        </w:rPr>
        <w:t>Чапаевского</w:t>
      </w:r>
      <w:r w:rsidRPr="00764029">
        <w:rPr>
          <w:rFonts w:ascii="Times New Roman" w:hAnsi="Times New Roman" w:cs="Times New Roman"/>
          <w:sz w:val="28"/>
          <w:szCs w:val="28"/>
        </w:rPr>
        <w:t xml:space="preserve"> сельского поселения ПОСТАНОВЛЯЕТ:</w:t>
      </w:r>
    </w:p>
    <w:p w:rsidR="000D6D42" w:rsidRPr="00764029" w:rsidRDefault="000D6D42" w:rsidP="00652F0A">
      <w:pPr>
        <w:pStyle w:val="a9"/>
        <w:ind w:left="-851" w:firstLine="851"/>
        <w:rPr>
          <w:rFonts w:ascii="Times New Roman" w:hAnsi="Times New Roman" w:cs="Times New Roman"/>
          <w:b/>
          <w:sz w:val="28"/>
          <w:szCs w:val="28"/>
        </w:rPr>
      </w:pPr>
      <w:r w:rsidRPr="00764029">
        <w:rPr>
          <w:rFonts w:ascii="Times New Roman" w:hAnsi="Times New Roman" w:cs="Times New Roman"/>
          <w:sz w:val="28"/>
          <w:szCs w:val="28"/>
        </w:rPr>
        <w:t xml:space="preserve">1. Утвердить руководство по соблюдению обязательных требований, предъявляемых при осуществлении муниципального </w:t>
      </w:r>
      <w:proofErr w:type="gramStart"/>
      <w:r w:rsidRPr="00764029">
        <w:rPr>
          <w:rFonts w:ascii="Times New Roman" w:hAnsi="Times New Roman" w:cs="Times New Roman"/>
          <w:sz w:val="28"/>
          <w:szCs w:val="28"/>
        </w:rPr>
        <w:t xml:space="preserve">контроля </w:t>
      </w:r>
      <w:hyperlink r:id="rId10" w:tooltip="Решение от 30.09.2021 № 58 Об утверждении Положения о муниципальном контроле за сохранностью автомобильных дорог местного значения в границах населенных пунктов Гридинского сельского поселения Красносельского муниципального района Костромской области" w:history="1">
        <w:r w:rsidRPr="00764029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за</w:t>
        </w:r>
        <w:proofErr w:type="gramEnd"/>
        <w:r w:rsidRPr="00764029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сохранностью автомобильных дорог местного значения в граница</w:t>
        </w:r>
        <w:r w:rsidR="00764029" w:rsidRPr="00764029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х населенных пунктов Чапаевского</w:t>
        </w:r>
        <w:r w:rsidRPr="00764029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сельского поселения </w:t>
        </w:r>
      </w:hyperlink>
      <w:r w:rsidRPr="007640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4029">
        <w:rPr>
          <w:rFonts w:ascii="Times New Roman" w:hAnsi="Times New Roman" w:cs="Times New Roman"/>
          <w:sz w:val="28"/>
          <w:szCs w:val="28"/>
        </w:rPr>
        <w:t>(прилагается)</w:t>
      </w:r>
      <w:r w:rsidR="00BA04FA" w:rsidRPr="00764029">
        <w:rPr>
          <w:rFonts w:ascii="Times New Roman" w:hAnsi="Times New Roman" w:cs="Times New Roman"/>
          <w:sz w:val="28"/>
          <w:szCs w:val="28"/>
        </w:rPr>
        <w:t>;</w:t>
      </w:r>
    </w:p>
    <w:p w:rsidR="00764029" w:rsidRPr="00764029" w:rsidRDefault="00764029" w:rsidP="00652F0A">
      <w:pPr>
        <w:pStyle w:val="a9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76402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64029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764029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Чапаевского сельского поселения и в общественно-политической газете «Чапаевский вестник»;</w:t>
      </w:r>
    </w:p>
    <w:p w:rsidR="00764029" w:rsidRPr="00764029" w:rsidRDefault="00764029" w:rsidP="00652F0A">
      <w:pPr>
        <w:pStyle w:val="a9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764029">
        <w:rPr>
          <w:rFonts w:ascii="Times New Roman" w:hAnsi="Times New Roman" w:cs="Times New Roman"/>
          <w:sz w:val="28"/>
          <w:szCs w:val="28"/>
        </w:rPr>
        <w:t>3.Контроль над исполнением настоящего постановления возложить на заместителя главы администрации Чапаевского сельского поселения;</w:t>
      </w:r>
    </w:p>
    <w:p w:rsidR="00764029" w:rsidRPr="00764029" w:rsidRDefault="00764029" w:rsidP="00652F0A">
      <w:pPr>
        <w:pStyle w:val="a9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764029">
        <w:rPr>
          <w:rFonts w:ascii="Times New Roman" w:hAnsi="Times New Roman" w:cs="Times New Roman"/>
          <w:sz w:val="28"/>
          <w:szCs w:val="28"/>
        </w:rPr>
        <w:t>4.Настоящее постановление вступает в силу после его официального опубликования.</w:t>
      </w:r>
    </w:p>
    <w:p w:rsidR="00764029" w:rsidRPr="00764029" w:rsidRDefault="00764029" w:rsidP="00764029">
      <w:pPr>
        <w:pStyle w:val="a9"/>
        <w:ind w:left="-851" w:firstLine="1560"/>
        <w:rPr>
          <w:rFonts w:ascii="Times New Roman" w:hAnsi="Times New Roman" w:cs="Times New Roman"/>
          <w:sz w:val="28"/>
          <w:szCs w:val="28"/>
        </w:rPr>
      </w:pPr>
    </w:p>
    <w:p w:rsidR="00764029" w:rsidRDefault="00764029" w:rsidP="00764029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764029" w:rsidRPr="00764029" w:rsidRDefault="00764029" w:rsidP="00764029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C34ADE" w:rsidRDefault="00764029" w:rsidP="00764029">
      <w:pPr>
        <w:pStyle w:val="1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Чапаевского</w:t>
      </w:r>
      <w:r w:rsidR="00C34AD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34ADE" w:rsidRDefault="00C34ADE" w:rsidP="00764029">
      <w:pPr>
        <w:pStyle w:val="1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Красносельского муниципального района</w:t>
      </w:r>
    </w:p>
    <w:p w:rsidR="00C34ADE" w:rsidRDefault="00C34ADE" w:rsidP="00764029">
      <w:pPr>
        <w:pStyle w:val="1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Костромской области                                    </w:t>
      </w:r>
      <w:r w:rsidR="00764029">
        <w:rPr>
          <w:rFonts w:ascii="Times New Roman" w:hAnsi="Times New Roman" w:cs="Times New Roman"/>
          <w:sz w:val="28"/>
          <w:szCs w:val="28"/>
        </w:rPr>
        <w:t xml:space="preserve">                                       Г.А. Смирнова</w:t>
      </w:r>
    </w:p>
    <w:p w:rsidR="000D6D42" w:rsidRPr="000D6D42" w:rsidRDefault="000D6D42" w:rsidP="00560366">
      <w:pPr>
        <w:pStyle w:val="a9"/>
        <w:ind w:firstLine="0"/>
        <w:rPr>
          <w:rFonts w:ascii="Times New Roman" w:hAnsi="Times New Roman" w:cs="Times New Roman"/>
          <w:sz w:val="28"/>
          <w:szCs w:val="28"/>
        </w:rPr>
        <w:sectPr w:rsidR="000D6D42" w:rsidRPr="000D6D42" w:rsidSect="00E60B93">
          <w:headerReference w:type="default" r:id="rId11"/>
          <w:pgSz w:w="11906" w:h="16838" w:code="9"/>
          <w:pgMar w:top="567" w:right="851" w:bottom="1134" w:left="1701" w:header="340" w:footer="0" w:gutter="0"/>
          <w:cols w:space="720"/>
          <w:noEndnote/>
          <w:titlePg/>
          <w:docGrid w:linePitch="360"/>
        </w:sectPr>
      </w:pPr>
    </w:p>
    <w:p w:rsidR="00C34ADE" w:rsidRPr="00C34ADE" w:rsidRDefault="000D6D42" w:rsidP="00C34ADE">
      <w:pPr>
        <w:pStyle w:val="a9"/>
        <w:jc w:val="right"/>
        <w:rPr>
          <w:rStyle w:val="a4"/>
          <w:rFonts w:ascii="Times New Roman" w:hAnsi="Times New Roman" w:cs="Times New Roman"/>
          <w:b w:val="0"/>
          <w:bCs w:val="0"/>
          <w:szCs w:val="24"/>
        </w:rPr>
      </w:pPr>
      <w:r w:rsidRPr="00C34ADE">
        <w:rPr>
          <w:rStyle w:val="a4"/>
          <w:rFonts w:ascii="Times New Roman" w:hAnsi="Times New Roman" w:cs="Times New Roman"/>
          <w:b w:val="0"/>
          <w:bCs w:val="0"/>
          <w:szCs w:val="24"/>
        </w:rPr>
        <w:lastRenderedPageBreak/>
        <w:t>Приложение</w:t>
      </w:r>
    </w:p>
    <w:p w:rsidR="00C34ADE" w:rsidRDefault="00C34ADE" w:rsidP="00C34ADE">
      <w:pPr>
        <w:pStyle w:val="a9"/>
        <w:jc w:val="right"/>
        <w:rPr>
          <w:rStyle w:val="a4"/>
          <w:rFonts w:ascii="Times New Roman" w:hAnsi="Times New Roman" w:cs="Times New Roman"/>
          <w:b w:val="0"/>
          <w:bCs w:val="0"/>
          <w:szCs w:val="24"/>
        </w:rPr>
      </w:pPr>
      <w:r>
        <w:rPr>
          <w:rStyle w:val="a4"/>
          <w:rFonts w:ascii="Times New Roman" w:hAnsi="Times New Roman" w:cs="Times New Roman"/>
          <w:b w:val="0"/>
          <w:bCs w:val="0"/>
          <w:szCs w:val="24"/>
        </w:rPr>
        <w:t>к</w:t>
      </w:r>
      <w:r w:rsidRPr="00C34ADE">
        <w:rPr>
          <w:rStyle w:val="a4"/>
          <w:rFonts w:ascii="Times New Roman" w:hAnsi="Times New Roman" w:cs="Times New Roman"/>
          <w:b w:val="0"/>
          <w:bCs w:val="0"/>
          <w:szCs w:val="24"/>
        </w:rPr>
        <w:t xml:space="preserve"> постановлению</w:t>
      </w:r>
      <w:r w:rsidR="000D6D42" w:rsidRPr="00C34ADE">
        <w:rPr>
          <w:rStyle w:val="a4"/>
          <w:rFonts w:ascii="Times New Roman" w:hAnsi="Times New Roman" w:cs="Times New Roman"/>
          <w:b w:val="0"/>
          <w:bCs w:val="0"/>
          <w:szCs w:val="24"/>
        </w:rPr>
        <w:t xml:space="preserve"> </w:t>
      </w:r>
      <w:r>
        <w:rPr>
          <w:rStyle w:val="a4"/>
          <w:rFonts w:ascii="Times New Roman" w:hAnsi="Times New Roman" w:cs="Times New Roman"/>
          <w:b w:val="0"/>
          <w:bCs w:val="0"/>
          <w:szCs w:val="24"/>
        </w:rPr>
        <w:t>администрации</w:t>
      </w:r>
    </w:p>
    <w:p w:rsidR="00C34ADE" w:rsidRDefault="00764029" w:rsidP="00C34ADE">
      <w:pPr>
        <w:pStyle w:val="a9"/>
        <w:jc w:val="right"/>
        <w:rPr>
          <w:rStyle w:val="a4"/>
          <w:rFonts w:ascii="Times New Roman" w:hAnsi="Times New Roman" w:cs="Times New Roman"/>
          <w:b w:val="0"/>
          <w:bCs w:val="0"/>
          <w:szCs w:val="24"/>
        </w:rPr>
      </w:pPr>
      <w:r>
        <w:rPr>
          <w:rStyle w:val="a4"/>
          <w:rFonts w:ascii="Times New Roman" w:hAnsi="Times New Roman" w:cs="Times New Roman"/>
          <w:b w:val="0"/>
          <w:bCs w:val="0"/>
          <w:szCs w:val="24"/>
        </w:rPr>
        <w:t>Чапаевского</w:t>
      </w:r>
      <w:r w:rsidR="00C34ADE">
        <w:rPr>
          <w:rStyle w:val="a4"/>
          <w:rFonts w:ascii="Times New Roman" w:hAnsi="Times New Roman" w:cs="Times New Roman"/>
          <w:b w:val="0"/>
          <w:bCs w:val="0"/>
          <w:szCs w:val="24"/>
        </w:rPr>
        <w:t xml:space="preserve"> сельского поселения </w:t>
      </w:r>
    </w:p>
    <w:p w:rsidR="000D6D42" w:rsidRPr="00560366" w:rsidRDefault="00764029" w:rsidP="00560366">
      <w:pPr>
        <w:pStyle w:val="a9"/>
        <w:jc w:val="right"/>
        <w:rPr>
          <w:rStyle w:val="a4"/>
          <w:rFonts w:ascii="Times New Roman" w:hAnsi="Times New Roman" w:cs="Times New Roman"/>
          <w:b w:val="0"/>
          <w:bCs w:val="0"/>
          <w:szCs w:val="24"/>
        </w:rPr>
      </w:pPr>
      <w:r>
        <w:rPr>
          <w:rStyle w:val="a4"/>
          <w:rFonts w:ascii="Times New Roman" w:hAnsi="Times New Roman" w:cs="Times New Roman"/>
          <w:b w:val="0"/>
          <w:bCs w:val="0"/>
          <w:szCs w:val="24"/>
        </w:rPr>
        <w:t>от 15.02.2024 № 12</w:t>
      </w:r>
    </w:p>
    <w:p w:rsidR="000D6D42" w:rsidRDefault="000D6D42" w:rsidP="005904A6">
      <w:pPr>
        <w:pStyle w:val="a9"/>
        <w:ind w:firstLine="0"/>
        <w:jc w:val="center"/>
        <w:rPr>
          <w:rStyle w:val="a4"/>
          <w:rFonts w:ascii="Times New Roman" w:hAnsi="Times New Roman" w:cs="Times New Roman"/>
          <w:color w:val="3C3C3C"/>
          <w:sz w:val="24"/>
          <w:szCs w:val="24"/>
        </w:rPr>
      </w:pPr>
    </w:p>
    <w:p w:rsidR="00483FF9" w:rsidRPr="00764029" w:rsidRDefault="00483FF9" w:rsidP="00764029">
      <w:pPr>
        <w:pStyle w:val="a9"/>
        <w:ind w:firstLine="0"/>
        <w:jc w:val="center"/>
        <w:rPr>
          <w:rStyle w:val="a4"/>
          <w:rFonts w:ascii="Times New Roman" w:hAnsi="Times New Roman" w:cs="Times New Roman"/>
          <w:color w:val="3C3C3C"/>
          <w:sz w:val="28"/>
          <w:szCs w:val="28"/>
        </w:rPr>
      </w:pPr>
      <w:r w:rsidRPr="00764029">
        <w:rPr>
          <w:rStyle w:val="a4"/>
          <w:rFonts w:ascii="Times New Roman" w:hAnsi="Times New Roman" w:cs="Times New Roman"/>
          <w:color w:val="3C3C3C"/>
          <w:sz w:val="28"/>
          <w:szCs w:val="28"/>
        </w:rPr>
        <w:t>Руководство</w:t>
      </w:r>
      <w:r w:rsidR="005904A6" w:rsidRPr="00764029">
        <w:rPr>
          <w:rFonts w:ascii="Times New Roman" w:hAnsi="Times New Roman" w:cs="Times New Roman"/>
          <w:sz w:val="28"/>
          <w:szCs w:val="28"/>
        </w:rPr>
        <w:t xml:space="preserve"> </w:t>
      </w:r>
      <w:r w:rsidRPr="00764029">
        <w:rPr>
          <w:rStyle w:val="a4"/>
          <w:rFonts w:ascii="Times New Roman" w:hAnsi="Times New Roman" w:cs="Times New Roman"/>
          <w:color w:val="3C3C3C"/>
          <w:sz w:val="28"/>
          <w:szCs w:val="28"/>
        </w:rPr>
        <w:t xml:space="preserve">по соблюдению обязательных требований, предъявляемых при осуществлении мероприятий по муниципальному </w:t>
      </w:r>
      <w:proofErr w:type="gramStart"/>
      <w:r w:rsidRPr="00764029">
        <w:rPr>
          <w:rStyle w:val="a4"/>
          <w:rFonts w:ascii="Times New Roman" w:hAnsi="Times New Roman" w:cs="Times New Roman"/>
          <w:color w:val="3C3C3C"/>
          <w:sz w:val="28"/>
          <w:szCs w:val="28"/>
        </w:rPr>
        <w:t>контролю за</w:t>
      </w:r>
      <w:proofErr w:type="gramEnd"/>
      <w:r w:rsidRPr="00764029">
        <w:rPr>
          <w:rStyle w:val="a4"/>
          <w:rFonts w:ascii="Times New Roman" w:hAnsi="Times New Roman" w:cs="Times New Roman"/>
          <w:color w:val="3C3C3C"/>
          <w:sz w:val="28"/>
          <w:szCs w:val="28"/>
        </w:rPr>
        <w:t xml:space="preserve"> обеспечением сохранности автомобильных дорог местного значения</w:t>
      </w:r>
      <w:r w:rsidR="00764029">
        <w:rPr>
          <w:rStyle w:val="a4"/>
          <w:rFonts w:ascii="Times New Roman" w:hAnsi="Times New Roman" w:cs="Times New Roman"/>
          <w:color w:val="3C3C3C"/>
          <w:sz w:val="28"/>
          <w:szCs w:val="28"/>
        </w:rPr>
        <w:t xml:space="preserve"> в Чапаевском</w:t>
      </w:r>
      <w:r w:rsidR="005904A6" w:rsidRPr="00764029">
        <w:rPr>
          <w:rStyle w:val="a4"/>
          <w:rFonts w:ascii="Times New Roman" w:hAnsi="Times New Roman" w:cs="Times New Roman"/>
          <w:color w:val="3C3C3C"/>
          <w:sz w:val="28"/>
          <w:szCs w:val="28"/>
        </w:rPr>
        <w:t xml:space="preserve"> сельском поселении</w:t>
      </w:r>
    </w:p>
    <w:p w:rsidR="005904A6" w:rsidRPr="00764029" w:rsidRDefault="005904A6" w:rsidP="00764029">
      <w:pPr>
        <w:pStyle w:val="a9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207C5" w:rsidRPr="00764029" w:rsidRDefault="00483FF9" w:rsidP="005904A6">
      <w:pPr>
        <w:pStyle w:val="a9"/>
        <w:rPr>
          <w:rFonts w:ascii="Times New Roman" w:hAnsi="Times New Roman" w:cs="Times New Roman"/>
          <w:sz w:val="28"/>
          <w:szCs w:val="28"/>
        </w:rPr>
      </w:pPr>
      <w:r w:rsidRPr="00764029">
        <w:rPr>
          <w:rFonts w:ascii="Times New Roman" w:hAnsi="Times New Roman" w:cs="Times New Roman"/>
          <w:sz w:val="28"/>
          <w:szCs w:val="28"/>
        </w:rPr>
        <w:t>1. Автомобильными дорогами общего пользования местного значения муниципального образования</w:t>
      </w:r>
      <w:r w:rsidR="00307965">
        <w:rPr>
          <w:rFonts w:ascii="Times New Roman" w:hAnsi="Times New Roman" w:cs="Times New Roman"/>
          <w:sz w:val="28"/>
          <w:szCs w:val="28"/>
        </w:rPr>
        <w:t xml:space="preserve"> Чапаевское сельское поселение</w:t>
      </w:r>
      <w:r w:rsidRPr="00764029">
        <w:rPr>
          <w:rFonts w:ascii="Times New Roman" w:hAnsi="Times New Roman" w:cs="Times New Roman"/>
          <w:sz w:val="28"/>
          <w:szCs w:val="28"/>
        </w:rPr>
        <w:t xml:space="preserve"> являются автомобильные дороги общего пользования в границах населенного пункта сельского поселения, за исключением автомобильных дорог общего пользования федерального, регионального или межмуниципального значения, частных автомобильных дорог. </w:t>
      </w:r>
    </w:p>
    <w:p w:rsidR="00D207C5" w:rsidRPr="00764029" w:rsidRDefault="00483FF9" w:rsidP="005904A6">
      <w:pPr>
        <w:pStyle w:val="a9"/>
        <w:rPr>
          <w:rFonts w:ascii="Times New Roman" w:hAnsi="Times New Roman" w:cs="Times New Roman"/>
          <w:sz w:val="28"/>
          <w:szCs w:val="28"/>
        </w:rPr>
      </w:pPr>
      <w:r w:rsidRPr="00764029">
        <w:rPr>
          <w:rFonts w:ascii="Times New Roman" w:hAnsi="Times New Roman" w:cs="Times New Roman"/>
          <w:sz w:val="28"/>
          <w:szCs w:val="28"/>
        </w:rPr>
        <w:t xml:space="preserve">2. Комплекс мероприятий, направленных на обеспечение соблюдения требований, установленных международными договорами Российской Федерации, федеральными законами и принимаемыми в соответствии с ними иными нормативными правовыми актами Российской Федерации, владельцами таких автомобильных дорог (в области ремонта и </w:t>
      </w:r>
      <w:proofErr w:type="gramStart"/>
      <w:r w:rsidRPr="00764029">
        <w:rPr>
          <w:rFonts w:ascii="Times New Roman" w:hAnsi="Times New Roman" w:cs="Times New Roman"/>
          <w:sz w:val="28"/>
          <w:szCs w:val="28"/>
        </w:rPr>
        <w:t>содержания</w:t>
      </w:r>
      <w:proofErr w:type="gramEnd"/>
      <w:r w:rsidRPr="00764029">
        <w:rPr>
          <w:rFonts w:ascii="Times New Roman" w:hAnsi="Times New Roman" w:cs="Times New Roman"/>
          <w:sz w:val="28"/>
          <w:szCs w:val="28"/>
        </w:rPr>
        <w:t xml:space="preserve"> автомобильных дорог), пользователями таких автомобильных дорог (в области использования автомобильных дорог), должностными лицами, юридическими и физическими лицами (в области использования полос отвода и (или) придорожных полос автомобильных дорог) формирует требования к порядку обеспечения сохранности автомобильных дорог.</w:t>
      </w:r>
    </w:p>
    <w:p w:rsidR="00D207C5" w:rsidRPr="00764029" w:rsidRDefault="00483FF9" w:rsidP="005904A6">
      <w:pPr>
        <w:pStyle w:val="a9"/>
        <w:rPr>
          <w:rFonts w:ascii="Times New Roman" w:hAnsi="Times New Roman" w:cs="Times New Roman"/>
          <w:sz w:val="28"/>
          <w:szCs w:val="28"/>
        </w:rPr>
      </w:pPr>
      <w:r w:rsidRPr="00764029">
        <w:rPr>
          <w:rFonts w:ascii="Times New Roman" w:hAnsi="Times New Roman" w:cs="Times New Roman"/>
          <w:sz w:val="28"/>
          <w:szCs w:val="28"/>
        </w:rPr>
        <w:t>3. Капитальный и текущий ремонты автомобильных дорог, их содержание, отнесено к комплексу работ по восстановлению конструктивных элементов, транспортно-эксплуатационных характеристик, поддержанию надлежащего технического состояния автомобильных дорог, оценке ее технического состояния, а также организации и обеспечения безопасности дорожного движения.</w:t>
      </w:r>
    </w:p>
    <w:p w:rsidR="00D207C5" w:rsidRPr="00764029" w:rsidRDefault="00483FF9" w:rsidP="005904A6">
      <w:pPr>
        <w:pStyle w:val="a9"/>
        <w:rPr>
          <w:rFonts w:ascii="Times New Roman" w:hAnsi="Times New Roman" w:cs="Times New Roman"/>
          <w:sz w:val="28"/>
          <w:szCs w:val="28"/>
        </w:rPr>
      </w:pPr>
      <w:r w:rsidRPr="00764029">
        <w:rPr>
          <w:rFonts w:ascii="Times New Roman" w:hAnsi="Times New Roman" w:cs="Times New Roman"/>
          <w:sz w:val="28"/>
          <w:szCs w:val="28"/>
        </w:rPr>
        <w:t xml:space="preserve">4. Безопасность автомобильных дорог и дорожных сооружений на них, а также связанных с ними процессов проектирования (включая изыскания), строительства, реконструкции, капитального ремонта и эксплуатации обеспечивается посредством установления и соблюдения соответствующих требований безопасности проектных значений параметров, показателей прочности, надежности и устойчивости </w:t>
      </w:r>
      <w:proofErr w:type="gramStart"/>
      <w:r w:rsidRPr="00764029">
        <w:rPr>
          <w:rFonts w:ascii="Times New Roman" w:hAnsi="Times New Roman" w:cs="Times New Roman"/>
          <w:sz w:val="28"/>
          <w:szCs w:val="28"/>
        </w:rPr>
        <w:t>элементов</w:t>
      </w:r>
      <w:proofErr w:type="gramEnd"/>
      <w:r w:rsidRPr="00764029">
        <w:rPr>
          <w:rFonts w:ascii="Times New Roman" w:hAnsi="Times New Roman" w:cs="Times New Roman"/>
          <w:sz w:val="28"/>
          <w:szCs w:val="28"/>
        </w:rPr>
        <w:t xml:space="preserve"> автомобильных дорог в течение всего срока службы.</w:t>
      </w:r>
    </w:p>
    <w:p w:rsidR="00D207C5" w:rsidRPr="00764029" w:rsidRDefault="00483FF9" w:rsidP="005904A6">
      <w:pPr>
        <w:pStyle w:val="a9"/>
        <w:rPr>
          <w:rFonts w:ascii="Times New Roman" w:hAnsi="Times New Roman" w:cs="Times New Roman"/>
          <w:sz w:val="28"/>
          <w:szCs w:val="28"/>
        </w:rPr>
      </w:pPr>
      <w:r w:rsidRPr="00764029">
        <w:rPr>
          <w:rFonts w:ascii="Times New Roman" w:hAnsi="Times New Roman" w:cs="Times New Roman"/>
          <w:sz w:val="28"/>
          <w:szCs w:val="28"/>
        </w:rPr>
        <w:t xml:space="preserve">5. Проектирование, строительство, реконструкция, капитальный ремонт автомобильных дорог должны осуществляться </w:t>
      </w:r>
      <w:r w:rsidRPr="00764029">
        <w:rPr>
          <w:rFonts w:ascii="Times New Roman" w:hAnsi="Times New Roman" w:cs="Times New Roman"/>
          <w:b/>
          <w:sz w:val="28"/>
          <w:szCs w:val="28"/>
        </w:rPr>
        <w:t>в соответствии</w:t>
      </w:r>
      <w:r w:rsidRPr="00764029">
        <w:rPr>
          <w:rFonts w:ascii="Times New Roman" w:hAnsi="Times New Roman" w:cs="Times New Roman"/>
          <w:sz w:val="28"/>
          <w:szCs w:val="28"/>
        </w:rPr>
        <w:t xml:space="preserve"> </w:t>
      </w:r>
      <w:r w:rsidRPr="00764029">
        <w:rPr>
          <w:rFonts w:ascii="Times New Roman" w:hAnsi="Times New Roman" w:cs="Times New Roman"/>
          <w:b/>
          <w:sz w:val="28"/>
          <w:szCs w:val="28"/>
        </w:rPr>
        <w:t>с Градостроительным кодексом Российской Федерации и Федеральным законом от 08.11.2007 №257-ФЗ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</w:r>
      <w:r w:rsidRPr="00764029">
        <w:rPr>
          <w:rFonts w:ascii="Times New Roman" w:hAnsi="Times New Roman" w:cs="Times New Roman"/>
          <w:sz w:val="28"/>
          <w:szCs w:val="28"/>
        </w:rPr>
        <w:t>. </w:t>
      </w:r>
    </w:p>
    <w:p w:rsidR="00D207C5" w:rsidRPr="00764029" w:rsidRDefault="00483FF9" w:rsidP="005904A6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764029">
        <w:rPr>
          <w:rFonts w:ascii="Times New Roman" w:hAnsi="Times New Roman" w:cs="Times New Roman"/>
          <w:sz w:val="28"/>
          <w:szCs w:val="28"/>
        </w:rPr>
        <w:t xml:space="preserve">6. Содержание и ремонт автомобильных дорог осуществляется 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движения. Порядок содержания и </w:t>
      </w:r>
      <w:proofErr w:type="gramStart"/>
      <w:r w:rsidRPr="00764029">
        <w:rPr>
          <w:rFonts w:ascii="Times New Roman" w:hAnsi="Times New Roman" w:cs="Times New Roman"/>
          <w:sz w:val="28"/>
          <w:szCs w:val="28"/>
        </w:rPr>
        <w:t>ремонта</w:t>
      </w:r>
      <w:proofErr w:type="gramEnd"/>
      <w:r w:rsidRPr="00764029">
        <w:rPr>
          <w:rFonts w:ascii="Times New Roman" w:hAnsi="Times New Roman" w:cs="Times New Roman"/>
          <w:sz w:val="28"/>
          <w:szCs w:val="28"/>
        </w:rPr>
        <w:t xml:space="preserve"> автомобильных дорог </w:t>
      </w:r>
      <w:r w:rsidRPr="00764029">
        <w:rPr>
          <w:rFonts w:ascii="Times New Roman" w:hAnsi="Times New Roman" w:cs="Times New Roman"/>
          <w:b/>
          <w:sz w:val="28"/>
          <w:szCs w:val="28"/>
        </w:rPr>
        <w:t xml:space="preserve">устанавливается нормативными правовыми </w:t>
      </w:r>
      <w:r w:rsidRPr="00764029">
        <w:rPr>
          <w:rFonts w:ascii="Times New Roman" w:hAnsi="Times New Roman" w:cs="Times New Roman"/>
          <w:b/>
          <w:sz w:val="28"/>
          <w:szCs w:val="28"/>
        </w:rPr>
        <w:lastRenderedPageBreak/>
        <w:t>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D207C5" w:rsidRPr="00764029" w:rsidRDefault="00483FF9" w:rsidP="005904A6">
      <w:pPr>
        <w:pStyle w:val="a9"/>
        <w:rPr>
          <w:rFonts w:ascii="Times New Roman" w:hAnsi="Times New Roman" w:cs="Times New Roman"/>
          <w:sz w:val="28"/>
          <w:szCs w:val="28"/>
        </w:rPr>
      </w:pPr>
      <w:r w:rsidRPr="00764029">
        <w:rPr>
          <w:rFonts w:ascii="Times New Roman" w:hAnsi="Times New Roman" w:cs="Times New Roman"/>
          <w:sz w:val="28"/>
          <w:szCs w:val="28"/>
        </w:rPr>
        <w:t xml:space="preserve">7. Размещение объектов дорожного сервиса в границах полосы отвода автомобильной дороги должно осуществляться в соответствии с документацией по планировке территории и требованиями технических регламентов. Минимально необходимые для обслуживания участников дорожного движения требования к обеспеченности автомобильных дорог общего пользования местного значения объектами дорожного сервиса, размещаемыми в границах полос отвода автомобильных дорог, а также требования к перечню минимально необходимых услуг, оказываемых на таких объектах дорожного сервиса, </w:t>
      </w:r>
      <w:r w:rsidRPr="00764029">
        <w:rPr>
          <w:rFonts w:ascii="Times New Roman" w:hAnsi="Times New Roman" w:cs="Times New Roman"/>
          <w:b/>
          <w:sz w:val="28"/>
          <w:szCs w:val="28"/>
        </w:rPr>
        <w:t>устанавливаются Правительством Российской Федерации</w:t>
      </w:r>
      <w:r w:rsidRPr="00764029">
        <w:rPr>
          <w:rFonts w:ascii="Times New Roman" w:hAnsi="Times New Roman" w:cs="Times New Roman"/>
          <w:sz w:val="28"/>
          <w:szCs w:val="28"/>
        </w:rPr>
        <w:t>. Обеспечение автомобильной дороги объектами дорожного сервиса не должно ухудшать видимость на автомобильной дороге, другие условия безопасности дорожного движения, а также условия использования и содержания автомобильной дороги и расположенных на ней сооружений и иных объектов. Объекты дорожного сервиса должны быть оборудованы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</w:t>
      </w:r>
    </w:p>
    <w:p w:rsidR="00D207C5" w:rsidRPr="00764029" w:rsidRDefault="00483FF9" w:rsidP="005904A6">
      <w:pPr>
        <w:pStyle w:val="a9"/>
        <w:rPr>
          <w:rFonts w:ascii="Times New Roman" w:hAnsi="Times New Roman" w:cs="Times New Roman"/>
          <w:sz w:val="28"/>
          <w:szCs w:val="28"/>
        </w:rPr>
      </w:pPr>
      <w:r w:rsidRPr="00764029">
        <w:rPr>
          <w:rFonts w:ascii="Times New Roman" w:hAnsi="Times New Roman" w:cs="Times New Roman"/>
          <w:sz w:val="28"/>
          <w:szCs w:val="28"/>
        </w:rPr>
        <w:t xml:space="preserve">8. Соблюдение юридическими лицами, индивидуальными предпринимателями обязательных требований, установленных в отношении автомобильных дорог местного значения в границах сельского поселения, федеральными законами и законами </w:t>
      </w:r>
      <w:r w:rsidR="005904A6" w:rsidRPr="00764029">
        <w:rPr>
          <w:rFonts w:ascii="Times New Roman" w:hAnsi="Times New Roman" w:cs="Times New Roman"/>
          <w:sz w:val="28"/>
          <w:szCs w:val="28"/>
        </w:rPr>
        <w:t>Костромской</w:t>
      </w:r>
      <w:r w:rsidRPr="00764029">
        <w:rPr>
          <w:rFonts w:ascii="Times New Roman" w:hAnsi="Times New Roman" w:cs="Times New Roman"/>
          <w:sz w:val="28"/>
          <w:szCs w:val="28"/>
        </w:rPr>
        <w:t xml:space="preserve"> области, а также муниципальными правовыми актами, является базовыми принципами добросовестного и справедливого исполнения указанными лицами обязательств</w:t>
      </w:r>
      <w:r w:rsidR="00307965">
        <w:rPr>
          <w:rFonts w:ascii="Times New Roman" w:hAnsi="Times New Roman" w:cs="Times New Roman"/>
          <w:sz w:val="28"/>
          <w:szCs w:val="28"/>
        </w:rPr>
        <w:t>,</w:t>
      </w:r>
      <w:r w:rsidRPr="00764029">
        <w:rPr>
          <w:rFonts w:ascii="Times New Roman" w:hAnsi="Times New Roman" w:cs="Times New Roman"/>
          <w:sz w:val="28"/>
          <w:szCs w:val="28"/>
        </w:rPr>
        <w:t xml:space="preserve"> при осуществлении дорожной деятельности в отношении автомобильных дорог местного значения.</w:t>
      </w:r>
    </w:p>
    <w:p w:rsidR="00CA2B0D" w:rsidRDefault="00483FF9" w:rsidP="00CA2B0D">
      <w:pPr>
        <w:rPr>
          <w:rFonts w:ascii="Times New Roman" w:hAnsi="Times New Roman" w:cs="Times New Roman"/>
          <w:b/>
          <w:sz w:val="28"/>
          <w:szCs w:val="28"/>
        </w:rPr>
      </w:pPr>
      <w:r w:rsidRPr="00764029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76402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64029">
        <w:rPr>
          <w:rFonts w:ascii="Times New Roman" w:hAnsi="Times New Roman" w:cs="Times New Roman"/>
          <w:sz w:val="28"/>
          <w:szCs w:val="28"/>
        </w:rPr>
        <w:t xml:space="preserve"> обеспечением сохранности автомобильных дорог местного значения осуществляется уполномоченным органом местного самоуправления в порядке, установленном муниципальным правовым актом. На территории сельского поселения таким правовым актом является </w:t>
      </w:r>
      <w:r w:rsidR="00CA2B0D" w:rsidRPr="00CA2B0D">
        <w:rPr>
          <w:rFonts w:ascii="Times New Roman" w:hAnsi="Times New Roman" w:cs="Times New Roman"/>
          <w:b/>
          <w:sz w:val="28"/>
          <w:szCs w:val="28"/>
        </w:rPr>
        <w:t>р</w:t>
      </w:r>
      <w:r w:rsidR="00307965" w:rsidRPr="00CA2B0D">
        <w:rPr>
          <w:rFonts w:ascii="Times New Roman" w:hAnsi="Times New Roman" w:cs="Times New Roman"/>
          <w:b/>
          <w:sz w:val="28"/>
          <w:szCs w:val="28"/>
        </w:rPr>
        <w:t>ешение от 31.07.2021 № 220 «Об утверждении Положения о муниципальном контроле за сохранностью автомобильных дорог местного значения в границах населенных пунктов Чапаевского сельского поселения Красносельского муниципальн</w:t>
      </w:r>
      <w:r w:rsidR="00CA2B0D" w:rsidRPr="00CA2B0D">
        <w:rPr>
          <w:rFonts w:ascii="Times New Roman" w:hAnsi="Times New Roman" w:cs="Times New Roman"/>
          <w:b/>
          <w:sz w:val="28"/>
          <w:szCs w:val="28"/>
        </w:rPr>
        <w:t>ого района Костромской области»</w:t>
      </w:r>
      <w:r w:rsidR="00307965" w:rsidRPr="00CA2B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2B0D" w:rsidRPr="00CA2B0D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="00CA2B0D" w:rsidRPr="00CA2B0D">
        <w:rPr>
          <w:rFonts w:ascii="Times New Roman" w:hAnsi="Times New Roman" w:cs="Times New Roman"/>
          <w:b/>
          <w:sz w:val="28"/>
          <w:szCs w:val="28"/>
        </w:rPr>
        <w:t>после</w:t>
      </w:r>
      <w:bookmarkStart w:id="0" w:name="_GoBack"/>
      <w:bookmarkEnd w:id="0"/>
      <w:r w:rsidR="00CA2B0D" w:rsidRPr="00CA2B0D">
        <w:rPr>
          <w:rFonts w:ascii="Times New Roman" w:hAnsi="Times New Roman" w:cs="Times New Roman"/>
          <w:b/>
          <w:sz w:val="28"/>
          <w:szCs w:val="28"/>
        </w:rPr>
        <w:t>дняя</w:t>
      </w:r>
      <w:proofErr w:type="gramEnd"/>
      <w:r w:rsidR="00CA2B0D" w:rsidRPr="00CA2B0D">
        <w:rPr>
          <w:rFonts w:ascii="Times New Roman" w:hAnsi="Times New Roman" w:cs="Times New Roman"/>
          <w:b/>
          <w:sz w:val="28"/>
          <w:szCs w:val="28"/>
        </w:rPr>
        <w:t xml:space="preserve"> редакции решения от</w:t>
      </w:r>
      <w:r w:rsidR="00CA2B0D">
        <w:rPr>
          <w:rFonts w:ascii="Times New Roman" w:hAnsi="Times New Roman" w:cs="Times New Roman"/>
          <w:b/>
          <w:sz w:val="28"/>
          <w:szCs w:val="28"/>
        </w:rPr>
        <w:t xml:space="preserve"> 15.11.</w:t>
      </w:r>
      <w:r w:rsidR="00CA2B0D" w:rsidRPr="00CA2B0D">
        <w:rPr>
          <w:rFonts w:ascii="Times New Roman" w:hAnsi="Times New Roman" w:cs="Times New Roman"/>
          <w:b/>
          <w:sz w:val="28"/>
          <w:szCs w:val="28"/>
        </w:rPr>
        <w:t>2023 года № 124).</w:t>
      </w:r>
    </w:p>
    <w:p w:rsidR="00D207C5" w:rsidRPr="00764029" w:rsidRDefault="00483FF9" w:rsidP="00CA2B0D">
      <w:pPr>
        <w:rPr>
          <w:rFonts w:ascii="Times New Roman" w:hAnsi="Times New Roman" w:cs="Times New Roman"/>
          <w:b/>
          <w:sz w:val="28"/>
          <w:szCs w:val="28"/>
        </w:rPr>
      </w:pPr>
      <w:r w:rsidRPr="00764029">
        <w:rPr>
          <w:rFonts w:ascii="Times New Roman" w:hAnsi="Times New Roman" w:cs="Times New Roman"/>
          <w:sz w:val="28"/>
          <w:szCs w:val="28"/>
        </w:rPr>
        <w:t xml:space="preserve">10. К отношениям, связанным с осуществлением муниципального контроля в области использования автомобильных дорог и осуществления дорожной деятельности, организацией и проведением проверок юридических лиц, индивидуальных предпринимателей, </w:t>
      </w:r>
      <w:r w:rsidRPr="00764029">
        <w:rPr>
          <w:rFonts w:ascii="Times New Roman" w:hAnsi="Times New Roman" w:cs="Times New Roman"/>
          <w:b/>
          <w:sz w:val="28"/>
          <w:szCs w:val="28"/>
        </w:rPr>
        <w:t>применяются положения Федерального закона от 26.12.2008 года №294-ФЗ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D207C5" w:rsidRPr="00764029" w:rsidRDefault="00483FF9" w:rsidP="005904A6">
      <w:pPr>
        <w:pStyle w:val="a9"/>
        <w:rPr>
          <w:rFonts w:ascii="Times New Roman" w:hAnsi="Times New Roman" w:cs="Times New Roman"/>
          <w:sz w:val="28"/>
          <w:szCs w:val="28"/>
        </w:rPr>
      </w:pPr>
      <w:r w:rsidRPr="00764029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764029">
        <w:rPr>
          <w:rFonts w:ascii="Times New Roman" w:hAnsi="Times New Roman" w:cs="Times New Roman"/>
          <w:sz w:val="28"/>
          <w:szCs w:val="28"/>
        </w:rPr>
        <w:t>При совершении юридическим лицом, индивидуальным предпринимателем административного правонарушения против порядка управления при проведении проверки, орган муниципального контроля</w:t>
      </w:r>
      <w:r w:rsidR="005904A6" w:rsidRPr="00764029">
        <w:rPr>
          <w:rFonts w:ascii="Times New Roman" w:hAnsi="Times New Roman" w:cs="Times New Roman"/>
          <w:sz w:val="28"/>
          <w:szCs w:val="28"/>
        </w:rPr>
        <w:t xml:space="preserve"> за содержанием дорог местного значен</w:t>
      </w:r>
      <w:r w:rsidR="00CA2B0D">
        <w:rPr>
          <w:rFonts w:ascii="Times New Roman" w:hAnsi="Times New Roman" w:cs="Times New Roman"/>
          <w:sz w:val="28"/>
          <w:szCs w:val="28"/>
        </w:rPr>
        <w:t>ия в пределах границ Чапаевского</w:t>
      </w:r>
      <w:r w:rsidR="005904A6" w:rsidRPr="0076402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64029">
        <w:rPr>
          <w:rFonts w:ascii="Times New Roman" w:hAnsi="Times New Roman" w:cs="Times New Roman"/>
          <w:sz w:val="28"/>
          <w:szCs w:val="28"/>
        </w:rPr>
        <w:t xml:space="preserve"> </w:t>
      </w:r>
      <w:r w:rsidRPr="00764029">
        <w:rPr>
          <w:rFonts w:ascii="Times New Roman" w:hAnsi="Times New Roman" w:cs="Times New Roman"/>
          <w:b/>
          <w:sz w:val="28"/>
          <w:szCs w:val="28"/>
        </w:rPr>
        <w:t xml:space="preserve">уполномочен на составление протоколов об административных правонарушениях, предусмотренных частью 1 </w:t>
      </w:r>
      <w:r w:rsidRPr="00764029">
        <w:rPr>
          <w:rFonts w:ascii="Times New Roman" w:hAnsi="Times New Roman" w:cs="Times New Roman"/>
          <w:b/>
          <w:sz w:val="28"/>
          <w:szCs w:val="28"/>
        </w:rPr>
        <w:lastRenderedPageBreak/>
        <w:t>статьи 19.4, статьей 19.4.1, частью 1 статьи 19.5, статьей 19.7 Кодекса Российской Федерации об административных правонарушениях.</w:t>
      </w:r>
      <w:proofErr w:type="gramEnd"/>
    </w:p>
    <w:p w:rsidR="005904A6" w:rsidRPr="00764029" w:rsidRDefault="005904A6" w:rsidP="005904A6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D207C5" w:rsidRPr="00764029" w:rsidRDefault="00483FF9" w:rsidP="005904A6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764029">
        <w:rPr>
          <w:rFonts w:ascii="Times New Roman" w:hAnsi="Times New Roman" w:cs="Times New Roman"/>
          <w:b/>
          <w:sz w:val="28"/>
          <w:szCs w:val="28"/>
        </w:rPr>
        <w:t>12. Общие требования к работам и осуществляемым мероприятиям юридическими лицами, индивидуальными предпринимателями в отношении автомобильных дорог местного значения. </w:t>
      </w:r>
    </w:p>
    <w:p w:rsidR="00D207C5" w:rsidRPr="00764029" w:rsidRDefault="00483FF9" w:rsidP="005904A6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 w:rsidRPr="00764029">
        <w:rPr>
          <w:rFonts w:ascii="Times New Roman" w:hAnsi="Times New Roman" w:cs="Times New Roman"/>
          <w:i/>
          <w:sz w:val="28"/>
          <w:szCs w:val="28"/>
        </w:rPr>
        <w:t>12.1. При строительстве, реконструкции и капитальном ремонте автомобильных дорог и сооружений на них должны соблюдаться следующие требования:</w:t>
      </w:r>
    </w:p>
    <w:p w:rsidR="00D207C5" w:rsidRPr="00764029" w:rsidRDefault="00483FF9" w:rsidP="005904A6">
      <w:pPr>
        <w:pStyle w:val="a9"/>
        <w:rPr>
          <w:rFonts w:ascii="Times New Roman" w:hAnsi="Times New Roman" w:cs="Times New Roman"/>
          <w:sz w:val="28"/>
          <w:szCs w:val="28"/>
        </w:rPr>
      </w:pPr>
      <w:r w:rsidRPr="00764029">
        <w:rPr>
          <w:rFonts w:ascii="Times New Roman" w:hAnsi="Times New Roman" w:cs="Times New Roman"/>
          <w:sz w:val="28"/>
          <w:szCs w:val="28"/>
        </w:rPr>
        <w:t>а) строительство автомобильной дороги должно осуществляться в строгом соответствии с проектной документацией на землях, отведенных под эти цели уполномоченными органами по землепользованию на всех этапах жизненного цикла автомобильной дороги;</w:t>
      </w:r>
    </w:p>
    <w:p w:rsidR="00D207C5" w:rsidRPr="00764029" w:rsidRDefault="00483FF9" w:rsidP="005904A6">
      <w:pPr>
        <w:pStyle w:val="a9"/>
        <w:rPr>
          <w:rFonts w:ascii="Times New Roman" w:hAnsi="Times New Roman" w:cs="Times New Roman"/>
          <w:sz w:val="28"/>
          <w:szCs w:val="28"/>
        </w:rPr>
      </w:pPr>
      <w:r w:rsidRPr="00764029">
        <w:rPr>
          <w:rFonts w:ascii="Times New Roman" w:hAnsi="Times New Roman" w:cs="Times New Roman"/>
          <w:sz w:val="28"/>
          <w:szCs w:val="28"/>
        </w:rPr>
        <w:t>б) применяемые при строительстве автомобильной дороги материалы и изделия должны обеспечивать выполнение дорожно-строительных работ в соответствии с проектной документацией;</w:t>
      </w:r>
    </w:p>
    <w:p w:rsidR="00D207C5" w:rsidRPr="00764029" w:rsidRDefault="00483FF9" w:rsidP="005904A6">
      <w:pPr>
        <w:pStyle w:val="a9"/>
        <w:rPr>
          <w:rFonts w:ascii="Times New Roman" w:hAnsi="Times New Roman" w:cs="Times New Roman"/>
          <w:sz w:val="28"/>
          <w:szCs w:val="28"/>
        </w:rPr>
      </w:pPr>
      <w:proofErr w:type="gramStart"/>
      <w:r w:rsidRPr="00764029">
        <w:rPr>
          <w:rFonts w:ascii="Times New Roman" w:hAnsi="Times New Roman" w:cs="Times New Roman"/>
          <w:sz w:val="28"/>
          <w:szCs w:val="28"/>
        </w:rPr>
        <w:t>в) по завершении строительных работ автомобильная дорога в пределах полосы постоянного отвода земель должна быть освобождена от дорожно-строительной техники, временных сооружений, остатков строительных материалов и изделий, временных дорожных знаков и указателей, а также иных предметов и инвентаря, а земли, отведенные во временное пользование на период строительства объекта, должны быть приведены в состояние, пригодное для их использования по первоначальному назначению.</w:t>
      </w:r>
      <w:proofErr w:type="gramEnd"/>
    </w:p>
    <w:p w:rsidR="00D207C5" w:rsidRPr="00764029" w:rsidRDefault="00483FF9" w:rsidP="005904A6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 w:rsidRPr="00764029">
        <w:rPr>
          <w:rFonts w:ascii="Times New Roman" w:hAnsi="Times New Roman" w:cs="Times New Roman"/>
          <w:i/>
          <w:sz w:val="28"/>
          <w:szCs w:val="28"/>
        </w:rPr>
        <w:t>12.2. К требованиям безопасности к автомобильным дорогам и дорожным сооружениям на них при их эксплуатации относятся следующие:</w:t>
      </w:r>
    </w:p>
    <w:p w:rsidR="00D207C5" w:rsidRPr="00764029" w:rsidRDefault="00483FF9" w:rsidP="005904A6">
      <w:pPr>
        <w:pStyle w:val="a9"/>
        <w:rPr>
          <w:rFonts w:ascii="Times New Roman" w:hAnsi="Times New Roman" w:cs="Times New Roman"/>
          <w:sz w:val="28"/>
          <w:szCs w:val="28"/>
        </w:rPr>
      </w:pPr>
      <w:r w:rsidRPr="00764029">
        <w:rPr>
          <w:rFonts w:ascii="Times New Roman" w:hAnsi="Times New Roman" w:cs="Times New Roman"/>
          <w:sz w:val="28"/>
          <w:szCs w:val="28"/>
        </w:rPr>
        <w:t>12.2.1. Мероприятия по эксплуатации должны быть направлены на создание безопасных условий перевозки грузов и пассажиров по автомобильным дорогам в течение установленного срока их службы путем:</w:t>
      </w:r>
    </w:p>
    <w:p w:rsidR="00D207C5" w:rsidRPr="00764029" w:rsidRDefault="00483FF9" w:rsidP="005904A6">
      <w:pPr>
        <w:pStyle w:val="a9"/>
        <w:rPr>
          <w:rFonts w:ascii="Times New Roman" w:hAnsi="Times New Roman" w:cs="Times New Roman"/>
          <w:sz w:val="28"/>
          <w:szCs w:val="28"/>
        </w:rPr>
      </w:pPr>
      <w:r w:rsidRPr="00764029">
        <w:rPr>
          <w:rFonts w:ascii="Times New Roman" w:hAnsi="Times New Roman" w:cs="Times New Roman"/>
          <w:sz w:val="28"/>
          <w:szCs w:val="28"/>
        </w:rPr>
        <w:t>а) обеспечения сохранности автомобильных дорог и дорожных сооружений на них при воздействии транспортных, эксплуатационных, природно-климатических, чрезвычайных и других факторов в течение их жизненного цикла;</w:t>
      </w:r>
    </w:p>
    <w:p w:rsidR="00D207C5" w:rsidRPr="00764029" w:rsidRDefault="00483FF9" w:rsidP="005904A6">
      <w:pPr>
        <w:pStyle w:val="a9"/>
        <w:rPr>
          <w:rFonts w:ascii="Times New Roman" w:hAnsi="Times New Roman" w:cs="Times New Roman"/>
          <w:sz w:val="28"/>
          <w:szCs w:val="28"/>
        </w:rPr>
      </w:pPr>
      <w:r w:rsidRPr="00764029">
        <w:rPr>
          <w:rFonts w:ascii="Times New Roman" w:hAnsi="Times New Roman" w:cs="Times New Roman"/>
          <w:sz w:val="28"/>
          <w:szCs w:val="28"/>
        </w:rPr>
        <w:t>б) организации дорожного движения с использованием комплекса технических средств;</w:t>
      </w:r>
    </w:p>
    <w:p w:rsidR="00D207C5" w:rsidRPr="00764029" w:rsidRDefault="00483FF9" w:rsidP="005904A6">
      <w:pPr>
        <w:pStyle w:val="a9"/>
        <w:rPr>
          <w:rFonts w:ascii="Times New Roman" w:hAnsi="Times New Roman" w:cs="Times New Roman"/>
          <w:sz w:val="28"/>
          <w:szCs w:val="28"/>
        </w:rPr>
      </w:pPr>
      <w:r w:rsidRPr="00764029">
        <w:rPr>
          <w:rFonts w:ascii="Times New Roman" w:hAnsi="Times New Roman" w:cs="Times New Roman"/>
          <w:sz w:val="28"/>
          <w:szCs w:val="28"/>
        </w:rPr>
        <w:t>в) проведения работ по поддержанию эксплуатационного состояния проезжей части, соответствующего безопасному и бесперебойному дорожному движению;</w:t>
      </w:r>
    </w:p>
    <w:p w:rsidR="00D207C5" w:rsidRPr="00764029" w:rsidRDefault="00483FF9" w:rsidP="005904A6">
      <w:pPr>
        <w:pStyle w:val="a9"/>
        <w:rPr>
          <w:rFonts w:ascii="Times New Roman" w:hAnsi="Times New Roman" w:cs="Times New Roman"/>
          <w:sz w:val="28"/>
          <w:szCs w:val="28"/>
        </w:rPr>
      </w:pPr>
      <w:r w:rsidRPr="00764029">
        <w:rPr>
          <w:rFonts w:ascii="Times New Roman" w:hAnsi="Times New Roman" w:cs="Times New Roman"/>
          <w:sz w:val="28"/>
          <w:szCs w:val="28"/>
        </w:rPr>
        <w:t>г) своевременного устранения или снижения риска возникновения дорожно-транспортных происшествий и ограничений движения в зависимости от эксплуатационного состояния автомобильной дороги;</w:t>
      </w:r>
    </w:p>
    <w:p w:rsidR="00D207C5" w:rsidRPr="00764029" w:rsidRDefault="00483FF9" w:rsidP="005904A6">
      <w:pPr>
        <w:pStyle w:val="a9"/>
        <w:rPr>
          <w:rFonts w:ascii="Times New Roman" w:hAnsi="Times New Roman" w:cs="Times New Roman"/>
          <w:sz w:val="28"/>
          <w:szCs w:val="28"/>
        </w:rPr>
      </w:pPr>
      <w:proofErr w:type="gramStart"/>
      <w:r w:rsidRPr="00764029">
        <w:rPr>
          <w:rFonts w:ascii="Times New Roman" w:hAnsi="Times New Roman" w:cs="Times New Roman"/>
          <w:sz w:val="28"/>
          <w:szCs w:val="28"/>
        </w:rPr>
        <w:t>д) обеспечения доступности информации о допустимых весовых и габаритных параметров транспортных средств, а также возможных остаточных рисках ухудшения эксплуатационного состояния автомобильной дороги и возникновении угрозы безопасности на отдельных ее участках для потребителей транспортных услуг и третьих лиц;</w:t>
      </w:r>
      <w:proofErr w:type="gramEnd"/>
    </w:p>
    <w:p w:rsidR="00D207C5" w:rsidRPr="00764029" w:rsidRDefault="00483FF9" w:rsidP="005904A6">
      <w:pPr>
        <w:pStyle w:val="a9"/>
        <w:rPr>
          <w:rFonts w:ascii="Times New Roman" w:hAnsi="Times New Roman" w:cs="Times New Roman"/>
          <w:sz w:val="28"/>
          <w:szCs w:val="28"/>
        </w:rPr>
      </w:pPr>
      <w:r w:rsidRPr="00764029">
        <w:rPr>
          <w:rFonts w:ascii="Times New Roman" w:hAnsi="Times New Roman" w:cs="Times New Roman"/>
          <w:sz w:val="28"/>
          <w:szCs w:val="28"/>
        </w:rPr>
        <w:t xml:space="preserve">е) защиты участков автомобильных дорог от снежных или песчаных заносов, предупреждения образования на покрытии снежной корки и гололеда, облегчения уборки снежно-ледяных отложений и ликвидации зимней скользкости дорожных покрытий с применением </w:t>
      </w:r>
      <w:proofErr w:type="spellStart"/>
      <w:r w:rsidRPr="00764029">
        <w:rPr>
          <w:rFonts w:ascii="Times New Roman" w:hAnsi="Times New Roman" w:cs="Times New Roman"/>
          <w:sz w:val="28"/>
          <w:szCs w:val="28"/>
        </w:rPr>
        <w:t>противогололедных</w:t>
      </w:r>
      <w:proofErr w:type="spellEnd"/>
      <w:r w:rsidRPr="00764029">
        <w:rPr>
          <w:rFonts w:ascii="Times New Roman" w:hAnsi="Times New Roman" w:cs="Times New Roman"/>
          <w:sz w:val="28"/>
          <w:szCs w:val="28"/>
        </w:rPr>
        <w:t xml:space="preserve"> материалов;</w:t>
      </w:r>
    </w:p>
    <w:p w:rsidR="00D207C5" w:rsidRPr="00764029" w:rsidRDefault="00483FF9" w:rsidP="005904A6">
      <w:pPr>
        <w:pStyle w:val="a9"/>
        <w:rPr>
          <w:rFonts w:ascii="Times New Roman" w:hAnsi="Times New Roman" w:cs="Times New Roman"/>
          <w:sz w:val="28"/>
          <w:szCs w:val="28"/>
        </w:rPr>
      </w:pPr>
      <w:r w:rsidRPr="00764029">
        <w:rPr>
          <w:rFonts w:ascii="Times New Roman" w:hAnsi="Times New Roman" w:cs="Times New Roman"/>
          <w:sz w:val="28"/>
          <w:szCs w:val="28"/>
        </w:rPr>
        <w:lastRenderedPageBreak/>
        <w:t>ж) введения допустимых весовых и габаритных параметров транспортных средств</w:t>
      </w:r>
      <w:r w:rsidR="00231EB3">
        <w:rPr>
          <w:rFonts w:ascii="Times New Roman" w:hAnsi="Times New Roman" w:cs="Times New Roman"/>
          <w:sz w:val="28"/>
          <w:szCs w:val="28"/>
        </w:rPr>
        <w:t>,</w:t>
      </w:r>
      <w:r w:rsidRPr="00764029">
        <w:rPr>
          <w:rFonts w:ascii="Times New Roman" w:hAnsi="Times New Roman" w:cs="Times New Roman"/>
          <w:sz w:val="28"/>
          <w:szCs w:val="28"/>
        </w:rPr>
        <w:t xml:space="preserve"> для обеспечения сохранности эксплуатируемых автомобильных дорог и дорожных сооружений на них.</w:t>
      </w:r>
    </w:p>
    <w:p w:rsidR="00D207C5" w:rsidRPr="00764029" w:rsidRDefault="00483FF9" w:rsidP="005904A6">
      <w:pPr>
        <w:pStyle w:val="a9"/>
        <w:rPr>
          <w:rFonts w:ascii="Times New Roman" w:hAnsi="Times New Roman" w:cs="Times New Roman"/>
          <w:sz w:val="28"/>
          <w:szCs w:val="28"/>
        </w:rPr>
      </w:pPr>
      <w:r w:rsidRPr="00764029">
        <w:rPr>
          <w:rFonts w:ascii="Times New Roman" w:hAnsi="Times New Roman" w:cs="Times New Roman"/>
          <w:sz w:val="28"/>
          <w:szCs w:val="28"/>
        </w:rPr>
        <w:t>12.2.2. Автомобильная дорога и дорожные сооружения на ней при эксплуатации должны соответствовать следующим требованиям безопасности:</w:t>
      </w:r>
    </w:p>
    <w:p w:rsidR="00D207C5" w:rsidRPr="00764029" w:rsidRDefault="00483FF9" w:rsidP="005904A6">
      <w:pPr>
        <w:pStyle w:val="a9"/>
        <w:rPr>
          <w:rFonts w:ascii="Times New Roman" w:hAnsi="Times New Roman" w:cs="Times New Roman"/>
          <w:sz w:val="28"/>
          <w:szCs w:val="28"/>
        </w:rPr>
      </w:pPr>
      <w:r w:rsidRPr="00764029">
        <w:rPr>
          <w:rFonts w:ascii="Times New Roman" w:hAnsi="Times New Roman" w:cs="Times New Roman"/>
          <w:sz w:val="28"/>
          <w:szCs w:val="28"/>
        </w:rPr>
        <w:t xml:space="preserve">а) на покрытии проезжей части должны отсутствовать проломы, просадки, выбоины и иные повреждения или дефекты, а также посторонние предметы. </w:t>
      </w:r>
      <w:proofErr w:type="gramStart"/>
      <w:r w:rsidRPr="00764029">
        <w:rPr>
          <w:rFonts w:ascii="Times New Roman" w:hAnsi="Times New Roman" w:cs="Times New Roman"/>
          <w:sz w:val="28"/>
          <w:szCs w:val="28"/>
        </w:rPr>
        <w:t>Водоотвод с проезжей части должен находиться в состоянии, исключающем застой воды на покрытии и обочинах;</w:t>
      </w:r>
      <w:proofErr w:type="gramEnd"/>
    </w:p>
    <w:p w:rsidR="00D207C5" w:rsidRPr="00764029" w:rsidRDefault="00483FF9" w:rsidP="005904A6">
      <w:pPr>
        <w:pStyle w:val="a9"/>
        <w:rPr>
          <w:rFonts w:ascii="Times New Roman" w:hAnsi="Times New Roman" w:cs="Times New Roman"/>
          <w:sz w:val="28"/>
          <w:szCs w:val="28"/>
        </w:rPr>
      </w:pPr>
      <w:proofErr w:type="gramStart"/>
      <w:r w:rsidRPr="00764029">
        <w:rPr>
          <w:rFonts w:ascii="Times New Roman" w:hAnsi="Times New Roman" w:cs="Times New Roman"/>
          <w:sz w:val="28"/>
          <w:szCs w:val="28"/>
        </w:rPr>
        <w:t>б) сцепные качества дорожного покрытия должны обеспечивать безопасные условия движения транспортных средств с разрешенной правилами дорожного движения скоростью при условии соответствия их эксплуатационного состояния установленным требованиям;</w:t>
      </w:r>
      <w:proofErr w:type="gramEnd"/>
    </w:p>
    <w:p w:rsidR="00D207C5" w:rsidRPr="00764029" w:rsidRDefault="00483FF9" w:rsidP="005904A6">
      <w:pPr>
        <w:pStyle w:val="a9"/>
        <w:rPr>
          <w:rFonts w:ascii="Times New Roman" w:hAnsi="Times New Roman" w:cs="Times New Roman"/>
          <w:sz w:val="28"/>
          <w:szCs w:val="28"/>
        </w:rPr>
      </w:pPr>
      <w:r w:rsidRPr="00764029">
        <w:rPr>
          <w:rFonts w:ascii="Times New Roman" w:hAnsi="Times New Roman" w:cs="Times New Roman"/>
          <w:sz w:val="28"/>
          <w:szCs w:val="28"/>
        </w:rPr>
        <w:t>в) ровность дорожного покрытия должна обеспечивать безопасные условия движения с установленной для данного класса и категории автомобильной дороги скоростью движения;</w:t>
      </w:r>
    </w:p>
    <w:p w:rsidR="00D207C5" w:rsidRPr="00764029" w:rsidRDefault="00483FF9" w:rsidP="005904A6">
      <w:pPr>
        <w:pStyle w:val="a9"/>
        <w:rPr>
          <w:rFonts w:ascii="Times New Roman" w:hAnsi="Times New Roman" w:cs="Times New Roman"/>
          <w:sz w:val="28"/>
          <w:szCs w:val="28"/>
        </w:rPr>
      </w:pPr>
      <w:r w:rsidRPr="00764029">
        <w:rPr>
          <w:rFonts w:ascii="Times New Roman" w:hAnsi="Times New Roman" w:cs="Times New Roman"/>
          <w:sz w:val="28"/>
          <w:szCs w:val="28"/>
        </w:rPr>
        <w:t>г) возвышение обочины и разделительной полосы над уровнем проезжей части при отсутствии бордюра не допускается. Обочины и разделительные полосы, не отделенные от проезжей части бордюром, не должны быть ниже уровня прилегающей кромки проезжей части более чем на 4 см;</w:t>
      </w:r>
    </w:p>
    <w:p w:rsidR="00D207C5" w:rsidRPr="00764029" w:rsidRDefault="00483FF9" w:rsidP="005904A6">
      <w:pPr>
        <w:pStyle w:val="a9"/>
        <w:rPr>
          <w:rFonts w:ascii="Times New Roman" w:hAnsi="Times New Roman" w:cs="Times New Roman"/>
          <w:sz w:val="28"/>
          <w:szCs w:val="28"/>
        </w:rPr>
      </w:pPr>
      <w:r w:rsidRPr="00764029">
        <w:rPr>
          <w:rFonts w:ascii="Times New Roman" w:hAnsi="Times New Roman" w:cs="Times New Roman"/>
          <w:sz w:val="28"/>
          <w:szCs w:val="28"/>
        </w:rPr>
        <w:t>д) обочины не должны иметь деформаций, повреждений. До устранения дефектов обочин должны быть установлены соответствующие временные дорожные знаки или другие технические средства организации дорожного движения;</w:t>
      </w:r>
    </w:p>
    <w:p w:rsidR="00D207C5" w:rsidRPr="00764029" w:rsidRDefault="00483FF9" w:rsidP="005904A6">
      <w:pPr>
        <w:pStyle w:val="a9"/>
        <w:rPr>
          <w:rFonts w:ascii="Times New Roman" w:hAnsi="Times New Roman" w:cs="Times New Roman"/>
          <w:sz w:val="28"/>
          <w:szCs w:val="28"/>
        </w:rPr>
      </w:pPr>
      <w:r w:rsidRPr="00764029">
        <w:rPr>
          <w:rFonts w:ascii="Times New Roman" w:hAnsi="Times New Roman" w:cs="Times New Roman"/>
          <w:sz w:val="28"/>
          <w:szCs w:val="28"/>
        </w:rPr>
        <w:t>е) не допускается уменьшение фактического расстояния видимости на автомобильной дороге соответствующих классов и категорий ниже минимально требуемого в результате выполняемых эксплуатационных действий или отсутствия таковых.</w:t>
      </w:r>
    </w:p>
    <w:p w:rsidR="00D207C5" w:rsidRPr="00764029" w:rsidRDefault="00483FF9" w:rsidP="005904A6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 w:rsidRPr="00764029">
        <w:rPr>
          <w:rFonts w:ascii="Times New Roman" w:hAnsi="Times New Roman" w:cs="Times New Roman"/>
          <w:i/>
          <w:sz w:val="28"/>
          <w:szCs w:val="28"/>
        </w:rPr>
        <w:t>12.3. Технические средства организации дорожного движения должны соответствовать следующим требованиям безопасности:</w:t>
      </w:r>
    </w:p>
    <w:p w:rsidR="00D207C5" w:rsidRPr="00764029" w:rsidRDefault="00483FF9" w:rsidP="005904A6">
      <w:pPr>
        <w:pStyle w:val="a9"/>
        <w:rPr>
          <w:rFonts w:ascii="Times New Roman" w:hAnsi="Times New Roman" w:cs="Times New Roman"/>
          <w:sz w:val="28"/>
          <w:szCs w:val="28"/>
        </w:rPr>
      </w:pPr>
      <w:r w:rsidRPr="00764029">
        <w:rPr>
          <w:rFonts w:ascii="Times New Roman" w:hAnsi="Times New Roman" w:cs="Times New Roman"/>
          <w:sz w:val="28"/>
          <w:szCs w:val="28"/>
        </w:rPr>
        <w:t>12.3.1. Дорожные знаки должны обладать заданными характеристиками, установленными в международных и региональных стандартах. Местоположение соответствующих дорожных знаков должно обеспечивать своевременное информирование водителей транспортных средств и пешеходов об изменении дорожных условий и допустимых режимах движения. Установка дорожных знаков, за исключением временных, не должна приводить к уменьшению габаритов приближения автомобильных дорог и дорожных сооружений на них.</w:t>
      </w:r>
    </w:p>
    <w:p w:rsidR="00D207C5" w:rsidRPr="00764029" w:rsidRDefault="00483FF9" w:rsidP="005904A6">
      <w:pPr>
        <w:pStyle w:val="a9"/>
        <w:rPr>
          <w:rFonts w:ascii="Times New Roman" w:hAnsi="Times New Roman" w:cs="Times New Roman"/>
          <w:sz w:val="28"/>
          <w:szCs w:val="28"/>
        </w:rPr>
      </w:pPr>
      <w:r w:rsidRPr="00764029">
        <w:rPr>
          <w:rFonts w:ascii="Times New Roman" w:hAnsi="Times New Roman" w:cs="Times New Roman"/>
          <w:sz w:val="28"/>
          <w:szCs w:val="28"/>
        </w:rPr>
        <w:t>12.3.2. Дорожная разметка должна быть различима в любых условиях эксплуатации, за исключением случаев, когда поверхность автомобильной дороги загрязнена или покрыта снежно-ледяными отложениями. В случае если разметка, определяющая режимы движения, трудно различима или не может быть своевременно восстановлена, необходимо устанавливать соответствующие дорожные знаки. Дорожная разметка должна быть восстановлена в случае, если ее износ или разрушение не позволяют однозначно воспринимать заложенную информацию. Восстановление дорожной разметки необходимо производить при наступлении условий, обеспечивающих возможность применения разметочных материалов и изделий в соответствии с установленными условиями их применения.</w:t>
      </w:r>
    </w:p>
    <w:p w:rsidR="00D207C5" w:rsidRPr="00764029" w:rsidRDefault="00483FF9" w:rsidP="005904A6">
      <w:pPr>
        <w:pStyle w:val="a9"/>
        <w:rPr>
          <w:rFonts w:ascii="Times New Roman" w:hAnsi="Times New Roman" w:cs="Times New Roman"/>
          <w:sz w:val="28"/>
          <w:szCs w:val="28"/>
        </w:rPr>
      </w:pPr>
      <w:r w:rsidRPr="00764029">
        <w:rPr>
          <w:rFonts w:ascii="Times New Roman" w:hAnsi="Times New Roman" w:cs="Times New Roman"/>
          <w:sz w:val="28"/>
          <w:szCs w:val="28"/>
        </w:rPr>
        <w:lastRenderedPageBreak/>
        <w:t xml:space="preserve">12.3.3. Дорожные светофоры должны быть размещены таким образом, чтобы они легко воспринимались участниками дорожного движения в различных погодных и световых условиях, не были закрыты какими-либо препятствиями, обеспечивали удобство обслуживания и уменьшали вероятность их повреждения. Минимальная видимость сигналов дорожных светофоров, включая символы, используемые на </w:t>
      </w:r>
      <w:proofErr w:type="spellStart"/>
      <w:r w:rsidRPr="00764029">
        <w:rPr>
          <w:rFonts w:ascii="Times New Roman" w:hAnsi="Times New Roman" w:cs="Times New Roman"/>
          <w:sz w:val="28"/>
          <w:szCs w:val="28"/>
        </w:rPr>
        <w:t>рассеивателях</w:t>
      </w:r>
      <w:proofErr w:type="spellEnd"/>
      <w:r w:rsidRPr="00764029">
        <w:rPr>
          <w:rFonts w:ascii="Times New Roman" w:hAnsi="Times New Roman" w:cs="Times New Roman"/>
          <w:sz w:val="28"/>
          <w:szCs w:val="28"/>
        </w:rPr>
        <w:t xml:space="preserve"> сигналов, должна обеспечивать водителям транспортных средств возможность безопасного совершения маневра или </w:t>
      </w:r>
      <w:proofErr w:type="gramStart"/>
      <w:r w:rsidRPr="00764029">
        <w:rPr>
          <w:rFonts w:ascii="Times New Roman" w:hAnsi="Times New Roman" w:cs="Times New Roman"/>
          <w:sz w:val="28"/>
          <w:szCs w:val="28"/>
        </w:rPr>
        <w:t>остановки</w:t>
      </w:r>
      <w:proofErr w:type="gramEnd"/>
      <w:r w:rsidRPr="00764029">
        <w:rPr>
          <w:rFonts w:ascii="Times New Roman" w:hAnsi="Times New Roman" w:cs="Times New Roman"/>
          <w:sz w:val="28"/>
          <w:szCs w:val="28"/>
        </w:rPr>
        <w:t xml:space="preserve"> как в светлое, так и в темное время суток. Элементы дорожного светофора и его крепления не должны иметь повреждений, влияющих на видимость сигналов.</w:t>
      </w:r>
    </w:p>
    <w:p w:rsidR="00D207C5" w:rsidRPr="00764029" w:rsidRDefault="00483FF9" w:rsidP="005904A6">
      <w:pPr>
        <w:pStyle w:val="a9"/>
        <w:rPr>
          <w:rFonts w:ascii="Times New Roman" w:hAnsi="Times New Roman" w:cs="Times New Roman"/>
          <w:sz w:val="28"/>
          <w:szCs w:val="28"/>
        </w:rPr>
      </w:pPr>
      <w:r w:rsidRPr="00764029">
        <w:rPr>
          <w:rFonts w:ascii="Times New Roman" w:hAnsi="Times New Roman" w:cs="Times New Roman"/>
          <w:sz w:val="28"/>
          <w:szCs w:val="28"/>
        </w:rPr>
        <w:t>12.3.4. Направляющие устройства - минимальная видимость дорожных сигнальных столбиков и тумб должна обеспечивать водителям транспортных средств возможность безопасного движения с разрешенной правилами дорожного движения скоростью. Дорожные сигнальные столбики и дорожные тумбы не должны иметь повреждений, влияющих на их визуальное восприятие и безопасность дорожного движения.</w:t>
      </w:r>
    </w:p>
    <w:p w:rsidR="00D207C5" w:rsidRPr="00764029" w:rsidRDefault="00483FF9" w:rsidP="005904A6">
      <w:pPr>
        <w:pStyle w:val="a9"/>
        <w:rPr>
          <w:rFonts w:ascii="Times New Roman" w:hAnsi="Times New Roman" w:cs="Times New Roman"/>
          <w:sz w:val="28"/>
          <w:szCs w:val="28"/>
        </w:rPr>
      </w:pPr>
      <w:r w:rsidRPr="00764029">
        <w:rPr>
          <w:rFonts w:ascii="Times New Roman" w:hAnsi="Times New Roman" w:cs="Times New Roman"/>
          <w:sz w:val="28"/>
          <w:szCs w:val="28"/>
        </w:rPr>
        <w:t xml:space="preserve">12.3.5. </w:t>
      </w:r>
      <w:proofErr w:type="gramStart"/>
      <w:r w:rsidRPr="00764029">
        <w:rPr>
          <w:rFonts w:ascii="Times New Roman" w:hAnsi="Times New Roman" w:cs="Times New Roman"/>
          <w:sz w:val="28"/>
          <w:szCs w:val="28"/>
        </w:rPr>
        <w:t>Временные технические средства организации дорожного движения, применение которых вызвано причинами временного характера (дорожно-строительные работы, организация ограничения или прекращения движения транспорта в установленном порядке в период возникновения неблагоприятных природно-климатических условий, в случае снижения несущей способности конструктивных элементов автомобильной дороги, ее участков и в иных случаях в целях обеспечения безопасности дорожного движения), должны быть своевременно установлены (устроены) и использованы лишь в периоды</w:t>
      </w:r>
      <w:proofErr w:type="gramEnd"/>
      <w:r w:rsidRPr="00764029">
        <w:rPr>
          <w:rFonts w:ascii="Times New Roman" w:hAnsi="Times New Roman" w:cs="Times New Roman"/>
          <w:sz w:val="28"/>
          <w:szCs w:val="28"/>
        </w:rPr>
        <w:t xml:space="preserve"> действия ограничивающих факторов. Для лучшего восприятия водителями временных дорожных знаков на одной опоре должно быть установлено не более двух знаков и одного знака дополнительной информации (таблички). Временные дорожные знаки и дорожные светофоры, действие которых носит периодический характер, на время, когда их применение не требуется, должны быть закрыты чехлами. После устранения причин, вызвавших необходимость применения временных технических средств</w:t>
      </w:r>
      <w:r w:rsidR="00652F0A">
        <w:rPr>
          <w:rFonts w:ascii="Times New Roman" w:hAnsi="Times New Roman" w:cs="Times New Roman"/>
          <w:sz w:val="28"/>
          <w:szCs w:val="28"/>
        </w:rPr>
        <w:t>,</w:t>
      </w:r>
      <w:r w:rsidRPr="00764029">
        <w:rPr>
          <w:rFonts w:ascii="Times New Roman" w:hAnsi="Times New Roman" w:cs="Times New Roman"/>
          <w:sz w:val="28"/>
          <w:szCs w:val="28"/>
        </w:rPr>
        <w:t xml:space="preserve"> при организации дорожного движения, они должны быть демонтированы;</w:t>
      </w:r>
    </w:p>
    <w:p w:rsidR="00483FF9" w:rsidRPr="00764029" w:rsidRDefault="00483FF9" w:rsidP="005904A6">
      <w:pPr>
        <w:pStyle w:val="a9"/>
        <w:rPr>
          <w:rFonts w:ascii="Times New Roman" w:hAnsi="Times New Roman" w:cs="Times New Roman"/>
          <w:sz w:val="28"/>
          <w:szCs w:val="28"/>
        </w:rPr>
      </w:pPr>
      <w:r w:rsidRPr="00764029">
        <w:rPr>
          <w:rFonts w:ascii="Times New Roman" w:hAnsi="Times New Roman" w:cs="Times New Roman"/>
          <w:sz w:val="28"/>
          <w:szCs w:val="28"/>
        </w:rPr>
        <w:t>12.3.6. Поврежденные ограждения на автомобильных дорогах после их обнаружения дорожно-эксплуатационной службой и документального оформления должны быть восстановлены в сроки, установленные в международных и региональных стандартах.</w:t>
      </w:r>
    </w:p>
    <w:p w:rsidR="00483FF9" w:rsidRPr="00764029" w:rsidRDefault="00483FF9" w:rsidP="005904A6">
      <w:pPr>
        <w:pStyle w:val="a9"/>
        <w:rPr>
          <w:rFonts w:ascii="Times New Roman" w:hAnsi="Times New Roman" w:cs="Times New Roman"/>
          <w:sz w:val="28"/>
          <w:szCs w:val="28"/>
        </w:rPr>
      </w:pPr>
      <w:r w:rsidRPr="00764029">
        <w:rPr>
          <w:rFonts w:ascii="Times New Roman" w:hAnsi="Times New Roman" w:cs="Times New Roman"/>
          <w:sz w:val="28"/>
          <w:szCs w:val="28"/>
        </w:rPr>
        <w:t>12.3.7. Горизонтальная освещенность при искусственном освещении покрытия проезжей части автомобильных дорог различных классов и категорий должна обеспечивать безопасные условия движения с разрешенной правилами дорожного движения скоростью.</w:t>
      </w:r>
    </w:p>
    <w:p w:rsidR="00D207C5" w:rsidRPr="00764029" w:rsidRDefault="00483FF9" w:rsidP="005904A6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 w:rsidRPr="00764029">
        <w:rPr>
          <w:rFonts w:ascii="Times New Roman" w:hAnsi="Times New Roman" w:cs="Times New Roman"/>
          <w:sz w:val="28"/>
          <w:szCs w:val="28"/>
        </w:rPr>
        <w:t xml:space="preserve">12.3.8. Средства наружной рекламы - в полосе отвода автомобильной дороги не допускается размещение рекламной или иной информации, не имеющей непосредственного отношения к организации движения. </w:t>
      </w:r>
      <w:r w:rsidRPr="00764029">
        <w:rPr>
          <w:rFonts w:ascii="Times New Roman" w:hAnsi="Times New Roman" w:cs="Times New Roman"/>
          <w:i/>
          <w:sz w:val="28"/>
          <w:szCs w:val="28"/>
        </w:rPr>
        <w:t xml:space="preserve">С целью </w:t>
      </w:r>
      <w:proofErr w:type="gramStart"/>
      <w:r w:rsidRPr="00764029">
        <w:rPr>
          <w:rFonts w:ascii="Times New Roman" w:hAnsi="Times New Roman" w:cs="Times New Roman"/>
          <w:i/>
          <w:sz w:val="28"/>
          <w:szCs w:val="28"/>
        </w:rPr>
        <w:t>обеспечения безопасности дорожного движения средства наружной рекламы</w:t>
      </w:r>
      <w:proofErr w:type="gramEnd"/>
      <w:r w:rsidRPr="00764029">
        <w:rPr>
          <w:rFonts w:ascii="Times New Roman" w:hAnsi="Times New Roman" w:cs="Times New Roman"/>
          <w:i/>
          <w:sz w:val="28"/>
          <w:szCs w:val="28"/>
        </w:rPr>
        <w:t xml:space="preserve"> не должны:</w:t>
      </w:r>
    </w:p>
    <w:p w:rsidR="00D207C5" w:rsidRPr="00764029" w:rsidRDefault="00483FF9" w:rsidP="005904A6">
      <w:pPr>
        <w:pStyle w:val="a9"/>
        <w:rPr>
          <w:rFonts w:ascii="Times New Roman" w:hAnsi="Times New Roman" w:cs="Times New Roman"/>
          <w:sz w:val="28"/>
          <w:szCs w:val="28"/>
        </w:rPr>
      </w:pPr>
      <w:r w:rsidRPr="00764029">
        <w:rPr>
          <w:rFonts w:ascii="Times New Roman" w:hAnsi="Times New Roman" w:cs="Times New Roman"/>
          <w:sz w:val="28"/>
          <w:szCs w:val="28"/>
        </w:rPr>
        <w:t>- размещаться на дорожном знаке, его опоре или на любом другом приспособлении, предназначенном для регулирования движения;</w:t>
      </w:r>
    </w:p>
    <w:p w:rsidR="00D207C5" w:rsidRPr="00764029" w:rsidRDefault="00483FF9" w:rsidP="005904A6">
      <w:pPr>
        <w:pStyle w:val="a9"/>
        <w:rPr>
          <w:rFonts w:ascii="Times New Roman" w:hAnsi="Times New Roman" w:cs="Times New Roman"/>
          <w:sz w:val="28"/>
          <w:szCs w:val="28"/>
        </w:rPr>
      </w:pPr>
      <w:r w:rsidRPr="00764029">
        <w:rPr>
          <w:rFonts w:ascii="Times New Roman" w:hAnsi="Times New Roman" w:cs="Times New Roman"/>
          <w:sz w:val="28"/>
          <w:szCs w:val="28"/>
        </w:rPr>
        <w:t>- ухудшать видимость средств регулирования дорожного движения или снижать их эффективность;</w:t>
      </w:r>
    </w:p>
    <w:p w:rsidR="00D207C5" w:rsidRPr="00764029" w:rsidRDefault="00483FF9" w:rsidP="005904A6">
      <w:pPr>
        <w:pStyle w:val="a9"/>
        <w:rPr>
          <w:rFonts w:ascii="Times New Roman" w:hAnsi="Times New Roman" w:cs="Times New Roman"/>
          <w:sz w:val="28"/>
          <w:szCs w:val="28"/>
        </w:rPr>
      </w:pPr>
      <w:r w:rsidRPr="00764029">
        <w:rPr>
          <w:rFonts w:ascii="Times New Roman" w:hAnsi="Times New Roman" w:cs="Times New Roman"/>
          <w:sz w:val="28"/>
          <w:szCs w:val="28"/>
        </w:rPr>
        <w:lastRenderedPageBreak/>
        <w:t>- иметь сходство (по внешнему виду, изображению или звуковому эффекту) с техническими средствами организации дорожного движения и специальными сигналами, а также создавать впечатление нахождения на дороге транспортного средства, пешехода, животных или иного объекта;</w:t>
      </w:r>
    </w:p>
    <w:p w:rsidR="00D207C5" w:rsidRPr="00764029" w:rsidRDefault="00483FF9" w:rsidP="005904A6">
      <w:pPr>
        <w:pStyle w:val="a9"/>
        <w:rPr>
          <w:rFonts w:ascii="Times New Roman" w:hAnsi="Times New Roman" w:cs="Times New Roman"/>
          <w:sz w:val="28"/>
          <w:szCs w:val="28"/>
        </w:rPr>
      </w:pPr>
      <w:r w:rsidRPr="00764029">
        <w:rPr>
          <w:rFonts w:ascii="Times New Roman" w:hAnsi="Times New Roman" w:cs="Times New Roman"/>
          <w:sz w:val="28"/>
          <w:szCs w:val="28"/>
        </w:rPr>
        <w:t>- иметь яркость элементов изображения при внутреннем и внешнем освещении выше фотометрических характеристик дорожных знаков;</w:t>
      </w:r>
    </w:p>
    <w:p w:rsidR="00D207C5" w:rsidRPr="00764029" w:rsidRDefault="00483FF9" w:rsidP="005904A6">
      <w:pPr>
        <w:pStyle w:val="a9"/>
        <w:rPr>
          <w:rFonts w:ascii="Times New Roman" w:hAnsi="Times New Roman" w:cs="Times New Roman"/>
          <w:sz w:val="28"/>
          <w:szCs w:val="28"/>
        </w:rPr>
      </w:pPr>
      <w:r w:rsidRPr="00764029">
        <w:rPr>
          <w:rFonts w:ascii="Times New Roman" w:hAnsi="Times New Roman" w:cs="Times New Roman"/>
          <w:sz w:val="28"/>
          <w:szCs w:val="28"/>
        </w:rPr>
        <w:t>- освещаться в темное время суток на участках дорог, где дорожные знаки не имеют искусственного освещения;</w:t>
      </w:r>
    </w:p>
    <w:p w:rsidR="00D207C5" w:rsidRPr="00764029" w:rsidRDefault="00483FF9" w:rsidP="005904A6">
      <w:pPr>
        <w:pStyle w:val="a9"/>
        <w:rPr>
          <w:rFonts w:ascii="Times New Roman" w:hAnsi="Times New Roman" w:cs="Times New Roman"/>
          <w:sz w:val="28"/>
          <w:szCs w:val="28"/>
        </w:rPr>
      </w:pPr>
      <w:r w:rsidRPr="00764029">
        <w:rPr>
          <w:rFonts w:ascii="Times New Roman" w:hAnsi="Times New Roman" w:cs="Times New Roman"/>
          <w:sz w:val="28"/>
          <w:szCs w:val="28"/>
        </w:rPr>
        <w:t xml:space="preserve">- размещаться в зоне транспортных развязок, пересечений и </w:t>
      </w:r>
      <w:proofErr w:type="gramStart"/>
      <w:r w:rsidRPr="00764029">
        <w:rPr>
          <w:rFonts w:ascii="Times New Roman" w:hAnsi="Times New Roman" w:cs="Times New Roman"/>
          <w:sz w:val="28"/>
          <w:szCs w:val="28"/>
        </w:rPr>
        <w:t>примыканий</w:t>
      </w:r>
      <w:proofErr w:type="gramEnd"/>
      <w:r w:rsidRPr="00764029">
        <w:rPr>
          <w:rFonts w:ascii="Times New Roman" w:hAnsi="Times New Roman" w:cs="Times New Roman"/>
          <w:sz w:val="28"/>
          <w:szCs w:val="28"/>
        </w:rPr>
        <w:t xml:space="preserve"> автомобильных дорог, железнодорожных переездов и искусственных сооружений ближе расчетного расстояния видимости от них.</w:t>
      </w:r>
    </w:p>
    <w:p w:rsidR="00D207C5" w:rsidRPr="00764029" w:rsidRDefault="00483FF9" w:rsidP="005904A6">
      <w:pPr>
        <w:pStyle w:val="a9"/>
        <w:rPr>
          <w:rFonts w:ascii="Times New Roman" w:hAnsi="Times New Roman" w:cs="Times New Roman"/>
          <w:sz w:val="28"/>
          <w:szCs w:val="28"/>
        </w:rPr>
      </w:pPr>
      <w:r w:rsidRPr="00764029">
        <w:rPr>
          <w:rFonts w:ascii="Times New Roman" w:hAnsi="Times New Roman" w:cs="Times New Roman"/>
          <w:sz w:val="28"/>
          <w:szCs w:val="28"/>
        </w:rPr>
        <w:t>12.3.9. Очистка покрытия автомобильной дороги от снега должна осуществляться с проезжей части, остановок общественного наземного транспорта, тротуаров, обочин, съездов, площадок для стоянки и остановки транспортных средств.</w:t>
      </w:r>
    </w:p>
    <w:p w:rsidR="00D207C5" w:rsidRPr="00764029" w:rsidRDefault="00483FF9" w:rsidP="005904A6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764029">
        <w:rPr>
          <w:rFonts w:ascii="Times New Roman" w:hAnsi="Times New Roman" w:cs="Times New Roman"/>
          <w:b/>
          <w:sz w:val="28"/>
          <w:szCs w:val="28"/>
        </w:rPr>
        <w:t>13. К общим требованиям по безопасности дорожно-строительных материалов и изделий, применяемых при строительстве, реконструкции, капитальном ремонте и эксплуатации, относится следующее:</w:t>
      </w:r>
    </w:p>
    <w:p w:rsidR="00D207C5" w:rsidRPr="00764029" w:rsidRDefault="00483FF9" w:rsidP="005904A6">
      <w:pPr>
        <w:pStyle w:val="a9"/>
        <w:rPr>
          <w:rFonts w:ascii="Times New Roman" w:hAnsi="Times New Roman" w:cs="Times New Roman"/>
          <w:sz w:val="28"/>
          <w:szCs w:val="28"/>
        </w:rPr>
      </w:pPr>
      <w:r w:rsidRPr="00764029">
        <w:rPr>
          <w:rFonts w:ascii="Times New Roman" w:hAnsi="Times New Roman" w:cs="Times New Roman"/>
          <w:sz w:val="28"/>
          <w:szCs w:val="28"/>
        </w:rPr>
        <w:t>- дорожно-строительные материалы и изделия не должны создавать угрозу возникновения опасности для потребителей транспортных услуг и третьих лиц, окружающей среды, растительного и животного мира на всех этапах их жизненного цикла;</w:t>
      </w:r>
    </w:p>
    <w:p w:rsidR="00D207C5" w:rsidRPr="00764029" w:rsidRDefault="00483FF9" w:rsidP="005904A6">
      <w:pPr>
        <w:pStyle w:val="a9"/>
        <w:rPr>
          <w:rFonts w:ascii="Times New Roman" w:hAnsi="Times New Roman" w:cs="Times New Roman"/>
          <w:sz w:val="28"/>
          <w:szCs w:val="28"/>
        </w:rPr>
      </w:pPr>
      <w:r w:rsidRPr="00764029">
        <w:rPr>
          <w:rFonts w:ascii="Times New Roman" w:hAnsi="Times New Roman" w:cs="Times New Roman"/>
          <w:sz w:val="28"/>
          <w:szCs w:val="28"/>
        </w:rPr>
        <w:t>- производство, транспортирование, хранение и применение дорожно-строительных материалов и изделий должны обеспечивать надежность их работы в различных конструктивных элементах автомобильной дороги и инженерных сооружений на ней в течение их жизненного цикла под воздействием транспортных нагрузок, климатических и иных факторов в условиях, исключающих следующие последствия:</w:t>
      </w:r>
    </w:p>
    <w:p w:rsidR="00D207C5" w:rsidRPr="00764029" w:rsidRDefault="00483FF9" w:rsidP="005904A6">
      <w:pPr>
        <w:pStyle w:val="a9"/>
        <w:rPr>
          <w:rFonts w:ascii="Times New Roman" w:hAnsi="Times New Roman" w:cs="Times New Roman"/>
          <w:sz w:val="28"/>
          <w:szCs w:val="28"/>
        </w:rPr>
      </w:pPr>
      <w:r w:rsidRPr="00764029">
        <w:rPr>
          <w:rFonts w:ascii="Times New Roman" w:hAnsi="Times New Roman" w:cs="Times New Roman"/>
          <w:sz w:val="28"/>
          <w:szCs w:val="28"/>
        </w:rPr>
        <w:t>а) разрушение автомобильной дороги или сооружений, или их участков (частей);</w:t>
      </w:r>
    </w:p>
    <w:p w:rsidR="00D207C5" w:rsidRPr="00764029" w:rsidRDefault="00483FF9" w:rsidP="005904A6">
      <w:pPr>
        <w:pStyle w:val="a9"/>
        <w:rPr>
          <w:rFonts w:ascii="Times New Roman" w:hAnsi="Times New Roman" w:cs="Times New Roman"/>
          <w:sz w:val="28"/>
          <w:szCs w:val="28"/>
        </w:rPr>
      </w:pPr>
      <w:r w:rsidRPr="00764029">
        <w:rPr>
          <w:rFonts w:ascii="Times New Roman" w:hAnsi="Times New Roman" w:cs="Times New Roman"/>
          <w:sz w:val="28"/>
          <w:szCs w:val="28"/>
        </w:rPr>
        <w:t>б) необратимые деформации дорожных конструкций;</w:t>
      </w:r>
    </w:p>
    <w:p w:rsidR="00D207C5" w:rsidRPr="00764029" w:rsidRDefault="00483FF9" w:rsidP="005904A6">
      <w:pPr>
        <w:pStyle w:val="a9"/>
        <w:rPr>
          <w:rFonts w:ascii="Times New Roman" w:hAnsi="Times New Roman" w:cs="Times New Roman"/>
          <w:sz w:val="28"/>
          <w:szCs w:val="28"/>
        </w:rPr>
      </w:pPr>
      <w:r w:rsidRPr="00764029">
        <w:rPr>
          <w:rFonts w:ascii="Times New Roman" w:hAnsi="Times New Roman" w:cs="Times New Roman"/>
          <w:sz w:val="28"/>
          <w:szCs w:val="28"/>
        </w:rPr>
        <w:t>в) недопустимое снижение основных транспортно-эксплуатационных характеристик автомобильной дороги или сооружений на ней; </w:t>
      </w:r>
    </w:p>
    <w:p w:rsidR="00D207C5" w:rsidRPr="00764029" w:rsidRDefault="00483FF9" w:rsidP="005904A6">
      <w:pPr>
        <w:pStyle w:val="a9"/>
        <w:rPr>
          <w:rFonts w:ascii="Times New Roman" w:hAnsi="Times New Roman" w:cs="Times New Roman"/>
          <w:sz w:val="28"/>
          <w:szCs w:val="28"/>
        </w:rPr>
      </w:pPr>
      <w:r w:rsidRPr="00764029">
        <w:rPr>
          <w:rFonts w:ascii="Times New Roman" w:hAnsi="Times New Roman" w:cs="Times New Roman"/>
          <w:sz w:val="28"/>
          <w:szCs w:val="28"/>
        </w:rPr>
        <w:t>- дорожно-строительные материалы и изделия в течение всего срока службы автомобильной дороги и дорожных сооружений на них должны быть устойчивыми к воздействию транспортных, природных и иных факторов; </w:t>
      </w:r>
    </w:p>
    <w:p w:rsidR="00D207C5" w:rsidRPr="00764029" w:rsidRDefault="00483FF9" w:rsidP="005904A6">
      <w:pPr>
        <w:pStyle w:val="a9"/>
        <w:rPr>
          <w:rFonts w:ascii="Times New Roman" w:hAnsi="Times New Roman" w:cs="Times New Roman"/>
          <w:sz w:val="28"/>
          <w:szCs w:val="28"/>
        </w:rPr>
      </w:pPr>
      <w:r w:rsidRPr="00764029">
        <w:rPr>
          <w:rFonts w:ascii="Times New Roman" w:hAnsi="Times New Roman" w:cs="Times New Roman"/>
          <w:sz w:val="28"/>
          <w:szCs w:val="28"/>
        </w:rPr>
        <w:t>- безопасность дорожно-строительных материалов и изделий обеспечивается путем соблюдения следующих основных требований на всех этапах их жизненного цикла:</w:t>
      </w:r>
    </w:p>
    <w:p w:rsidR="00D207C5" w:rsidRPr="00764029" w:rsidRDefault="00483FF9" w:rsidP="005904A6">
      <w:pPr>
        <w:pStyle w:val="a9"/>
        <w:rPr>
          <w:rFonts w:ascii="Times New Roman" w:hAnsi="Times New Roman" w:cs="Times New Roman"/>
          <w:sz w:val="28"/>
          <w:szCs w:val="28"/>
        </w:rPr>
      </w:pPr>
      <w:r w:rsidRPr="00764029">
        <w:rPr>
          <w:rFonts w:ascii="Times New Roman" w:hAnsi="Times New Roman" w:cs="Times New Roman"/>
          <w:sz w:val="28"/>
          <w:szCs w:val="28"/>
        </w:rPr>
        <w:t>а) суммарная эффективная удельная активность естественных радионуклидов не должна превышать допустимых пределов, установленных в международных и региональных стандартах;</w:t>
      </w:r>
    </w:p>
    <w:p w:rsidR="00D207C5" w:rsidRPr="00764029" w:rsidRDefault="00483FF9" w:rsidP="005904A6">
      <w:pPr>
        <w:pStyle w:val="a9"/>
        <w:rPr>
          <w:rFonts w:ascii="Times New Roman" w:hAnsi="Times New Roman" w:cs="Times New Roman"/>
          <w:sz w:val="28"/>
          <w:szCs w:val="28"/>
        </w:rPr>
      </w:pPr>
      <w:r w:rsidRPr="00764029">
        <w:rPr>
          <w:rFonts w:ascii="Times New Roman" w:hAnsi="Times New Roman" w:cs="Times New Roman"/>
          <w:sz w:val="28"/>
          <w:szCs w:val="28"/>
        </w:rPr>
        <w:t>б) предельная концентрация вредных химических веще</w:t>
      </w:r>
      <w:proofErr w:type="gramStart"/>
      <w:r w:rsidRPr="00764029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764029">
        <w:rPr>
          <w:rFonts w:ascii="Times New Roman" w:hAnsi="Times New Roman" w:cs="Times New Roman"/>
          <w:sz w:val="28"/>
          <w:szCs w:val="28"/>
        </w:rPr>
        <w:t>и производстве, хранении, транспортировании, применении дорожно-строительных материалов и изделий, проведении дорожных работ, а также в результате их совместного воздействия на окружающую среду в процессе эксплуатации автомобильной дороги не должна превышать допустимых значений, установленных в международных и региональных стандартах;</w:t>
      </w:r>
    </w:p>
    <w:p w:rsidR="00D207C5" w:rsidRPr="00764029" w:rsidRDefault="00483FF9" w:rsidP="005904A6">
      <w:pPr>
        <w:pStyle w:val="a9"/>
        <w:rPr>
          <w:rFonts w:ascii="Times New Roman" w:hAnsi="Times New Roman" w:cs="Times New Roman"/>
          <w:sz w:val="28"/>
          <w:szCs w:val="28"/>
        </w:rPr>
      </w:pPr>
      <w:r w:rsidRPr="00764029">
        <w:rPr>
          <w:rFonts w:ascii="Times New Roman" w:hAnsi="Times New Roman" w:cs="Times New Roman"/>
          <w:sz w:val="28"/>
          <w:szCs w:val="28"/>
        </w:rPr>
        <w:lastRenderedPageBreak/>
        <w:t>в) физико-химические свойства дорожно-строительных материалов и изделий не должны создавать угрозу возникновения взрыва и (или) развития пожара;</w:t>
      </w:r>
    </w:p>
    <w:p w:rsidR="00D207C5" w:rsidRPr="00764029" w:rsidRDefault="00483FF9" w:rsidP="005904A6">
      <w:pPr>
        <w:pStyle w:val="a9"/>
        <w:rPr>
          <w:rFonts w:ascii="Times New Roman" w:hAnsi="Times New Roman" w:cs="Times New Roman"/>
          <w:sz w:val="28"/>
          <w:szCs w:val="28"/>
        </w:rPr>
      </w:pPr>
      <w:r w:rsidRPr="00764029">
        <w:rPr>
          <w:rFonts w:ascii="Times New Roman" w:hAnsi="Times New Roman" w:cs="Times New Roman"/>
          <w:sz w:val="28"/>
          <w:szCs w:val="28"/>
        </w:rPr>
        <w:t>г) физико-механические свойства дорожно-строительных материалов должны обеспечивать расчетную устойчивость конструктивных элементов автомобильной дороги при совместном воздействии транспортной нагрузки и природных факторов;</w:t>
      </w:r>
    </w:p>
    <w:p w:rsidR="00483FF9" w:rsidRPr="00764029" w:rsidRDefault="00483FF9" w:rsidP="005904A6">
      <w:pPr>
        <w:pStyle w:val="a9"/>
        <w:rPr>
          <w:rFonts w:ascii="Times New Roman" w:hAnsi="Times New Roman" w:cs="Times New Roman"/>
          <w:sz w:val="28"/>
          <w:szCs w:val="28"/>
        </w:rPr>
      </w:pPr>
      <w:r w:rsidRPr="00764029">
        <w:rPr>
          <w:rFonts w:ascii="Times New Roman" w:hAnsi="Times New Roman" w:cs="Times New Roman"/>
          <w:sz w:val="28"/>
          <w:szCs w:val="28"/>
        </w:rPr>
        <w:t>- строительство, реконструкция, капитальный ремонт и эксплуатация автомобильных дорог и дорожных сооружений на них должны осуществляться с применением дорожно-строительных материалов и изделий, соответствующих требованиям технических регламентов и проектной документации.</w:t>
      </w:r>
    </w:p>
    <w:p w:rsidR="00483FF9" w:rsidRPr="00764029" w:rsidRDefault="00483FF9" w:rsidP="005904A6">
      <w:pPr>
        <w:pStyle w:val="a9"/>
        <w:rPr>
          <w:rFonts w:ascii="Times New Roman" w:hAnsi="Times New Roman" w:cs="Times New Roman"/>
          <w:sz w:val="28"/>
          <w:szCs w:val="28"/>
        </w:rPr>
      </w:pPr>
      <w:r w:rsidRPr="00764029">
        <w:rPr>
          <w:rFonts w:ascii="Times New Roman" w:hAnsi="Times New Roman" w:cs="Times New Roman"/>
          <w:sz w:val="28"/>
          <w:szCs w:val="28"/>
        </w:rPr>
        <w:t> </w:t>
      </w:r>
    </w:p>
    <w:p w:rsidR="00731AF7" w:rsidRPr="00764029" w:rsidRDefault="00731AF7" w:rsidP="005904A6">
      <w:pPr>
        <w:pStyle w:val="a9"/>
        <w:rPr>
          <w:rFonts w:ascii="Times New Roman" w:hAnsi="Times New Roman" w:cs="Times New Roman"/>
          <w:sz w:val="28"/>
          <w:szCs w:val="28"/>
        </w:rPr>
      </w:pPr>
    </w:p>
    <w:sectPr w:rsidR="00731AF7" w:rsidRPr="00764029" w:rsidSect="005904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A76" w:rsidRDefault="004A0A76" w:rsidP="005904A6">
      <w:pPr>
        <w:spacing w:before="0" w:after="0"/>
      </w:pPr>
      <w:r>
        <w:separator/>
      </w:r>
    </w:p>
  </w:endnote>
  <w:endnote w:type="continuationSeparator" w:id="0">
    <w:p w:rsidR="004A0A76" w:rsidRDefault="004A0A76" w:rsidP="005904A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ont288">
    <w:altName w:val="Times New Roman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A76" w:rsidRDefault="004A0A76" w:rsidP="005904A6">
      <w:pPr>
        <w:spacing w:before="0" w:after="0"/>
      </w:pPr>
      <w:r>
        <w:separator/>
      </w:r>
    </w:p>
  </w:footnote>
  <w:footnote w:type="continuationSeparator" w:id="0">
    <w:p w:rsidR="004A0A76" w:rsidRDefault="004A0A76" w:rsidP="005904A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47551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D6D42" w:rsidRPr="00E60B93" w:rsidRDefault="00424F6C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60B9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D6D42" w:rsidRPr="00E60B9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60B9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52F0A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E60B9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3FF9"/>
    <w:rsid w:val="000D6D42"/>
    <w:rsid w:val="001A5C59"/>
    <w:rsid w:val="001D7477"/>
    <w:rsid w:val="001F2C2A"/>
    <w:rsid w:val="00231EB3"/>
    <w:rsid w:val="00307965"/>
    <w:rsid w:val="00322EB6"/>
    <w:rsid w:val="00424F6C"/>
    <w:rsid w:val="00483FF9"/>
    <w:rsid w:val="004A0A76"/>
    <w:rsid w:val="00560366"/>
    <w:rsid w:val="005904A6"/>
    <w:rsid w:val="00652F0A"/>
    <w:rsid w:val="00681D3B"/>
    <w:rsid w:val="00731AF7"/>
    <w:rsid w:val="00764029"/>
    <w:rsid w:val="007674BF"/>
    <w:rsid w:val="00802AEF"/>
    <w:rsid w:val="00887F91"/>
    <w:rsid w:val="00895BF2"/>
    <w:rsid w:val="009C462D"/>
    <w:rsid w:val="00A34D86"/>
    <w:rsid w:val="00A45C6C"/>
    <w:rsid w:val="00AE75AD"/>
    <w:rsid w:val="00B4503D"/>
    <w:rsid w:val="00B9261F"/>
    <w:rsid w:val="00BA04FA"/>
    <w:rsid w:val="00C34ADE"/>
    <w:rsid w:val="00C60536"/>
    <w:rsid w:val="00C66C0D"/>
    <w:rsid w:val="00CA2B0D"/>
    <w:rsid w:val="00D207C5"/>
    <w:rsid w:val="00DA3CE1"/>
    <w:rsid w:val="00EA66D9"/>
    <w:rsid w:val="00F144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4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AF7"/>
  </w:style>
  <w:style w:type="paragraph" w:styleId="2">
    <w:name w:val="heading 2"/>
    <w:basedOn w:val="a"/>
    <w:next w:val="a"/>
    <w:link w:val="20"/>
    <w:uiPriority w:val="9"/>
    <w:unhideWhenUsed/>
    <w:qFormat/>
    <w:rsid w:val="005904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3FF9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3FF9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5904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5904A6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Верхний колонтитул Знак"/>
    <w:basedOn w:val="a0"/>
    <w:link w:val="a5"/>
    <w:uiPriority w:val="99"/>
    <w:rsid w:val="005904A6"/>
  </w:style>
  <w:style w:type="paragraph" w:styleId="a7">
    <w:name w:val="footer"/>
    <w:basedOn w:val="a"/>
    <w:link w:val="a8"/>
    <w:uiPriority w:val="99"/>
    <w:semiHidden/>
    <w:unhideWhenUsed/>
    <w:rsid w:val="005904A6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904A6"/>
  </w:style>
  <w:style w:type="paragraph" w:styleId="a9">
    <w:name w:val="No Spacing"/>
    <w:uiPriority w:val="1"/>
    <w:qFormat/>
    <w:rsid w:val="005904A6"/>
    <w:pPr>
      <w:spacing w:before="0" w:after="0"/>
    </w:pPr>
  </w:style>
  <w:style w:type="character" w:styleId="aa">
    <w:name w:val="Hyperlink"/>
    <w:uiPriority w:val="99"/>
    <w:semiHidden/>
    <w:unhideWhenUsed/>
    <w:rsid w:val="005904A6"/>
    <w:rPr>
      <w:color w:val="0000FF"/>
      <w:u w:val="single"/>
    </w:rPr>
  </w:style>
  <w:style w:type="paragraph" w:customStyle="1" w:styleId="ConsPlusNormal">
    <w:name w:val="ConsPlusNormal"/>
    <w:rsid w:val="000D6D42"/>
    <w:pPr>
      <w:autoSpaceDE w:val="0"/>
      <w:autoSpaceDN w:val="0"/>
      <w:adjustRightInd w:val="0"/>
      <w:spacing w:before="0" w:after="0"/>
      <w:ind w:firstLine="0"/>
      <w:jc w:val="left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0D6D42"/>
    <w:pPr>
      <w:autoSpaceDE w:val="0"/>
      <w:autoSpaceDN w:val="0"/>
      <w:adjustRightInd w:val="0"/>
      <w:spacing w:before="0" w:after="0"/>
      <w:ind w:firstLine="0"/>
      <w:jc w:val="left"/>
    </w:pPr>
    <w:rPr>
      <w:rFonts w:ascii="Arial" w:hAnsi="Arial" w:cs="Arial"/>
      <w:b/>
      <w:bCs/>
      <w:sz w:val="20"/>
      <w:szCs w:val="20"/>
    </w:rPr>
  </w:style>
  <w:style w:type="paragraph" w:customStyle="1" w:styleId="1">
    <w:name w:val="Без интервала1"/>
    <w:rsid w:val="000D6D42"/>
    <w:pPr>
      <w:suppressAutoHyphens/>
      <w:spacing w:before="0" w:after="0"/>
      <w:ind w:firstLine="0"/>
      <w:jc w:val="left"/>
    </w:pPr>
    <w:rPr>
      <w:rFonts w:ascii="Calibri" w:eastAsia="font288" w:hAnsi="Calibri" w:cs="font288"/>
      <w:color w:val="00000A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6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gridino.ru/documents/1341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admgridino.ru/documents/134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562DD0C6A56CC6B621DE90F2AFCD5324D514B1AE61F8AD38ADEE18FEA672F5ED63E4E345E40T4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8</Pages>
  <Words>3115</Words>
  <Characters>17759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Meteli</dc:creator>
  <cp:lastModifiedBy>Пользователь</cp:lastModifiedBy>
  <cp:revision>14</cp:revision>
  <dcterms:created xsi:type="dcterms:W3CDTF">2024-02-14T12:11:00Z</dcterms:created>
  <dcterms:modified xsi:type="dcterms:W3CDTF">2024-02-15T12:03:00Z</dcterms:modified>
</cp:coreProperties>
</file>